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94D6E" w14:textId="42D4A8AA" w:rsidR="0041389D" w:rsidRPr="00404FC4" w:rsidRDefault="0041389D" w:rsidP="0041389D">
      <w:pPr>
        <w:spacing w:after="0" w:line="240" w:lineRule="auto"/>
        <w:ind w:left="-567" w:firstLine="567"/>
        <w:rPr>
          <w:rFonts w:ascii="Times New Roman" w:eastAsia="Times New Roman" w:hAnsi="Times New Roman" w:cs="Times New Roman"/>
          <w:sz w:val="28"/>
          <w:szCs w:val="28"/>
          <w:lang w:eastAsia="en-AU"/>
        </w:rPr>
      </w:pPr>
      <w:bookmarkStart w:id="0" w:name="_GoBack"/>
      <w:bookmarkEnd w:id="0"/>
      <w:r w:rsidRPr="00404FC4">
        <w:rPr>
          <w:rFonts w:ascii="Calibri" w:eastAsia="Times New Roman" w:hAnsi="Calibri" w:cs="Calibri"/>
          <w:b/>
          <w:bCs/>
          <w:color w:val="000000"/>
          <w:sz w:val="32"/>
          <w:szCs w:val="32"/>
          <w:lang w:eastAsia="en-AU"/>
        </w:rPr>
        <w:t xml:space="preserve">Year </w:t>
      </w:r>
      <w:r w:rsidR="008E7A9A" w:rsidRPr="00404FC4">
        <w:rPr>
          <w:rFonts w:ascii="Calibri" w:eastAsia="Times New Roman" w:hAnsi="Calibri" w:cs="Calibri"/>
          <w:b/>
          <w:bCs/>
          <w:color w:val="000000"/>
          <w:sz w:val="32"/>
          <w:szCs w:val="32"/>
          <w:lang w:eastAsia="en-AU"/>
        </w:rPr>
        <w:t>1</w:t>
      </w:r>
      <w:r w:rsidR="00177412" w:rsidRPr="00404FC4">
        <w:rPr>
          <w:rFonts w:ascii="Calibri" w:eastAsia="Times New Roman" w:hAnsi="Calibri" w:cs="Calibri"/>
          <w:b/>
          <w:bCs/>
          <w:color w:val="000000"/>
          <w:sz w:val="32"/>
          <w:szCs w:val="32"/>
          <w:lang w:eastAsia="en-AU"/>
        </w:rPr>
        <w:t>/2</w:t>
      </w:r>
      <w:r w:rsidR="008E7A9A" w:rsidRPr="00404FC4">
        <w:rPr>
          <w:rFonts w:ascii="Calibri" w:eastAsia="Times New Roman" w:hAnsi="Calibri" w:cs="Calibri"/>
          <w:b/>
          <w:bCs/>
          <w:color w:val="000000"/>
          <w:sz w:val="28"/>
          <w:szCs w:val="28"/>
          <w:lang w:eastAsia="en-AU"/>
        </w:rPr>
        <w:t xml:space="preserve"> </w:t>
      </w:r>
      <w:r w:rsidR="00205412" w:rsidRPr="00404FC4">
        <w:rPr>
          <w:rFonts w:ascii="Calibri" w:eastAsia="Times New Roman" w:hAnsi="Calibri" w:cs="Calibri"/>
          <w:b/>
          <w:bCs/>
          <w:color w:val="000000"/>
          <w:sz w:val="28"/>
          <w:szCs w:val="28"/>
          <w:lang w:eastAsia="en-AU"/>
        </w:rPr>
        <w:t xml:space="preserve">Room </w:t>
      </w:r>
      <w:r w:rsidR="00177412" w:rsidRPr="00404FC4">
        <w:rPr>
          <w:rFonts w:ascii="Calibri" w:eastAsia="Times New Roman" w:hAnsi="Calibri" w:cs="Calibri"/>
          <w:b/>
          <w:bCs/>
          <w:color w:val="000000"/>
          <w:sz w:val="28"/>
          <w:szCs w:val="28"/>
          <w:lang w:eastAsia="en-AU"/>
        </w:rPr>
        <w:t>11</w:t>
      </w:r>
      <w:r w:rsidR="00205412" w:rsidRPr="00404FC4">
        <w:rPr>
          <w:rFonts w:ascii="Calibri" w:eastAsia="Times New Roman" w:hAnsi="Calibri" w:cs="Calibri"/>
          <w:b/>
          <w:bCs/>
          <w:color w:val="000000"/>
          <w:sz w:val="28"/>
          <w:szCs w:val="28"/>
          <w:lang w:eastAsia="en-AU"/>
        </w:rPr>
        <w:t xml:space="preserve"> </w:t>
      </w:r>
      <w:r w:rsidR="008E7A9A" w:rsidRPr="00404FC4">
        <w:rPr>
          <w:rFonts w:ascii="Calibri" w:eastAsia="Times New Roman" w:hAnsi="Calibri" w:cs="Calibri"/>
          <w:b/>
          <w:bCs/>
          <w:color w:val="000000"/>
          <w:sz w:val="28"/>
          <w:szCs w:val="28"/>
          <w:lang w:eastAsia="en-AU"/>
        </w:rPr>
        <w:t>Curriculum Summary Term 3</w:t>
      </w:r>
      <w:r w:rsidRPr="00404FC4">
        <w:rPr>
          <w:rFonts w:ascii="Calibri" w:eastAsia="Times New Roman" w:hAnsi="Calibri" w:cs="Calibri"/>
          <w:b/>
          <w:bCs/>
          <w:color w:val="000000"/>
          <w:sz w:val="28"/>
          <w:szCs w:val="28"/>
          <w:lang w:eastAsia="en-AU"/>
        </w:rPr>
        <w:t xml:space="preserve"> 202</w:t>
      </w:r>
      <w:r w:rsidR="00177412" w:rsidRPr="00404FC4">
        <w:rPr>
          <w:rFonts w:ascii="Calibri" w:eastAsia="Times New Roman" w:hAnsi="Calibri" w:cs="Calibri"/>
          <w:b/>
          <w:bCs/>
          <w:color w:val="000000"/>
          <w:sz w:val="28"/>
          <w:szCs w:val="28"/>
          <w:lang w:eastAsia="en-AU"/>
        </w:rPr>
        <w:t>1</w:t>
      </w:r>
      <w:r w:rsidRPr="00404FC4">
        <w:rPr>
          <w:rFonts w:ascii="Calibri" w:eastAsia="Times New Roman" w:hAnsi="Calibri" w:cs="Calibri"/>
          <w:b/>
          <w:bCs/>
          <w:color w:val="000000"/>
          <w:sz w:val="28"/>
          <w:szCs w:val="28"/>
          <w:lang w:eastAsia="en-AU"/>
        </w:rPr>
        <w:t xml:space="preserve"> - White Gum Valley Primary School</w:t>
      </w:r>
    </w:p>
    <w:p w14:paraId="42EC35D9" w14:textId="77777777" w:rsidR="0041389D" w:rsidRPr="00BA2C6D" w:rsidRDefault="0041389D" w:rsidP="0041389D">
      <w:pPr>
        <w:spacing w:after="0" w:line="240" w:lineRule="auto"/>
        <w:rPr>
          <w:rFonts w:ascii="Times New Roman" w:eastAsia="Times New Roman" w:hAnsi="Times New Roman" w:cs="Times New Roman"/>
          <w:sz w:val="20"/>
          <w:szCs w:val="20"/>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162"/>
        <w:gridCol w:w="4378"/>
        <w:gridCol w:w="4916"/>
      </w:tblGrid>
      <w:tr w:rsidR="00205412" w:rsidRPr="00BA2C6D" w14:paraId="2A1ABFF6" w14:textId="77777777" w:rsidTr="008E7A9A">
        <w:trPr>
          <w:trHeight w:val="1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C8EDB" w14:textId="6D87B68F" w:rsidR="0041389D" w:rsidRPr="00404FC4" w:rsidRDefault="0041389D" w:rsidP="008E7A9A">
            <w:pPr>
              <w:spacing w:after="0" w:line="240" w:lineRule="auto"/>
              <w:rPr>
                <w:rFonts w:eastAsia="Times New Roman" w:cstheme="minorHAnsi"/>
                <w:b/>
                <w:bCs/>
                <w:color w:val="000000"/>
                <w:sz w:val="20"/>
                <w:szCs w:val="20"/>
                <w:lang w:eastAsia="en-AU"/>
              </w:rPr>
            </w:pPr>
            <w:r w:rsidRPr="00404FC4">
              <w:rPr>
                <w:rFonts w:eastAsia="Times New Roman" w:cstheme="minorHAnsi"/>
                <w:b/>
                <w:bCs/>
                <w:color w:val="000000"/>
                <w:sz w:val="20"/>
                <w:szCs w:val="20"/>
                <w:lang w:eastAsia="en-AU"/>
              </w:rPr>
              <w:t>English</w:t>
            </w:r>
            <w:r w:rsidR="00404FC4" w:rsidRPr="00404FC4">
              <w:rPr>
                <w:rFonts w:eastAsia="Times New Roman" w:cstheme="minorHAnsi"/>
                <w:b/>
                <w:bCs/>
                <w:color w:val="000000"/>
                <w:sz w:val="20"/>
                <w:szCs w:val="20"/>
                <w:lang w:eastAsia="en-AU"/>
              </w:rPr>
              <w:t xml:space="preserve"> - </w:t>
            </w:r>
          </w:p>
          <w:p w14:paraId="7ADAAB35" w14:textId="4FD4CB08" w:rsidR="006145F5" w:rsidRPr="00BA2C6D" w:rsidRDefault="006145F5" w:rsidP="008E7A9A">
            <w:pPr>
              <w:spacing w:after="0" w:line="240" w:lineRule="auto"/>
              <w:rPr>
                <w:rFonts w:ascii="Times New Roman" w:eastAsia="Times New Roman" w:hAnsi="Times New Roman" w:cs="Times New Roman"/>
                <w:sz w:val="20"/>
                <w:szCs w:val="20"/>
                <w:lang w:eastAsia="en-AU"/>
              </w:rPr>
            </w:pPr>
            <w:r w:rsidRPr="00404FC4">
              <w:rPr>
                <w:rFonts w:eastAsia="Times New Roman" w:cstheme="minorHAnsi"/>
                <w:b/>
                <w:bCs/>
                <w:sz w:val="20"/>
                <w:szCs w:val="20"/>
                <w:lang w:eastAsia="en-AU"/>
              </w:rPr>
              <w:t>Kate MacKinnon</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E7073E" w14:textId="20678951" w:rsidR="0041389D" w:rsidRPr="00BA2C6D" w:rsidRDefault="008E7A9A" w:rsidP="008E7A9A">
            <w:pPr>
              <w:spacing w:after="0" w:line="240" w:lineRule="auto"/>
              <w:rPr>
                <w:rFonts w:ascii="Times New Roman" w:eastAsia="Times New Roman" w:hAnsi="Times New Roman" w:cs="Times New Roman"/>
                <w:sz w:val="20"/>
                <w:szCs w:val="20"/>
                <w:lang w:eastAsia="en-AU"/>
              </w:rPr>
            </w:pPr>
            <w:r>
              <w:rPr>
                <w:rFonts w:ascii="Calibri" w:eastAsia="Times New Roman" w:hAnsi="Calibri" w:cs="Calibri"/>
                <w:b/>
                <w:bCs/>
                <w:color w:val="000000"/>
                <w:sz w:val="20"/>
                <w:szCs w:val="20"/>
                <w:lang w:eastAsia="en-AU"/>
              </w:rPr>
              <w:t>Phonics/</w:t>
            </w:r>
            <w:r w:rsidR="0041389D" w:rsidRPr="00BA2C6D">
              <w:rPr>
                <w:rFonts w:ascii="Calibri" w:eastAsia="Times New Roman" w:hAnsi="Calibri" w:cs="Calibri"/>
                <w:b/>
                <w:bCs/>
                <w:color w:val="000000"/>
                <w:sz w:val="20"/>
                <w:szCs w:val="20"/>
                <w:lang w:eastAsia="en-AU"/>
              </w:rPr>
              <w:t>Reading/</w:t>
            </w:r>
            <w:r w:rsidR="002F7F68" w:rsidRPr="00BA2C6D">
              <w:rPr>
                <w:rFonts w:ascii="Calibri" w:eastAsia="Times New Roman" w:hAnsi="Calibri" w:cs="Calibri"/>
                <w:b/>
                <w:bCs/>
                <w:color w:val="000000"/>
                <w:sz w:val="20"/>
                <w:szCs w:val="20"/>
                <w:lang w:eastAsia="en-AU"/>
              </w:rPr>
              <w:t>Viewing -</w:t>
            </w:r>
            <w:r w:rsidR="002F7F68">
              <w:rPr>
                <w:rFonts w:ascii="Calibri" w:eastAsia="Times New Roman" w:hAnsi="Calibri" w:cs="Calibri"/>
                <w:b/>
                <w:bCs/>
                <w:color w:val="000000"/>
                <w:sz w:val="20"/>
                <w:szCs w:val="20"/>
                <w:lang w:eastAsia="en-AU"/>
              </w:rPr>
              <w:t xml:space="preserve"> Year 1 and 2</w:t>
            </w:r>
          </w:p>
          <w:p w14:paraId="679D53EE" w14:textId="77777777" w:rsidR="00502409" w:rsidRDefault="008E7A9A" w:rsidP="008E7A9A">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Letters and Sound </w:t>
            </w:r>
            <w:r w:rsidR="002F7F68">
              <w:rPr>
                <w:rFonts w:ascii="Calibri" w:eastAsia="Times New Roman" w:hAnsi="Calibri" w:cs="Calibri"/>
                <w:color w:val="000000"/>
                <w:sz w:val="20"/>
                <w:szCs w:val="20"/>
                <w:lang w:eastAsia="en-AU"/>
              </w:rPr>
              <w:t xml:space="preserve">is the continued </w:t>
            </w:r>
            <w:r>
              <w:rPr>
                <w:rFonts w:ascii="Calibri" w:eastAsia="Times New Roman" w:hAnsi="Calibri" w:cs="Calibri"/>
                <w:color w:val="000000"/>
                <w:sz w:val="20"/>
                <w:szCs w:val="20"/>
                <w:lang w:eastAsia="en-AU"/>
              </w:rPr>
              <w:t>approach with phonics</w:t>
            </w:r>
            <w:r w:rsidR="0041389D" w:rsidRPr="00BA2C6D">
              <w:rPr>
                <w:rFonts w:ascii="Calibri" w:eastAsia="Times New Roman" w:hAnsi="Calibri" w:cs="Calibri"/>
                <w:color w:val="000000"/>
                <w:sz w:val="20"/>
                <w:szCs w:val="20"/>
                <w:lang w:eastAsia="en-AU"/>
              </w:rPr>
              <w:t>.</w:t>
            </w:r>
            <w:r w:rsidR="000B33A5">
              <w:rPr>
                <w:rFonts w:ascii="Calibri" w:eastAsia="Times New Roman" w:hAnsi="Calibri" w:cs="Calibri"/>
                <w:color w:val="000000"/>
                <w:sz w:val="20"/>
                <w:szCs w:val="20"/>
                <w:lang w:eastAsia="en-AU"/>
              </w:rPr>
              <w:t xml:space="preserve"> With the majority of the students working within Phases 5 and 6. </w:t>
            </w:r>
          </w:p>
          <w:p w14:paraId="64C1005C" w14:textId="77777777" w:rsidR="00502409" w:rsidRDefault="00502409" w:rsidP="008E7A9A">
            <w:pPr>
              <w:spacing w:after="0" w:line="240" w:lineRule="auto"/>
              <w:rPr>
                <w:rFonts w:ascii="Calibri" w:eastAsia="Times New Roman" w:hAnsi="Calibri" w:cs="Calibri"/>
                <w:b/>
                <w:bCs/>
                <w:color w:val="000000"/>
                <w:sz w:val="20"/>
                <w:szCs w:val="20"/>
                <w:lang w:eastAsia="en-AU"/>
              </w:rPr>
            </w:pPr>
            <w:r w:rsidRPr="00502409">
              <w:rPr>
                <w:rFonts w:ascii="Calibri" w:eastAsia="Times New Roman" w:hAnsi="Calibri" w:cs="Calibri"/>
                <w:b/>
                <w:bCs/>
                <w:color w:val="000000"/>
                <w:sz w:val="20"/>
                <w:szCs w:val="20"/>
                <w:lang w:eastAsia="en-AU"/>
              </w:rPr>
              <w:t>Reading</w:t>
            </w:r>
          </w:p>
          <w:p w14:paraId="070D9A16" w14:textId="728BF053" w:rsidR="0041389D" w:rsidRPr="00502409" w:rsidRDefault="002F7F68" w:rsidP="008E7A9A">
            <w:pPr>
              <w:spacing w:after="0" w:line="240" w:lineRule="auto"/>
              <w:rPr>
                <w:rFonts w:ascii="Calibri" w:eastAsia="Times New Roman" w:hAnsi="Calibri" w:cs="Calibri"/>
                <w:b/>
                <w:bCs/>
                <w:color w:val="000000"/>
                <w:sz w:val="20"/>
                <w:szCs w:val="20"/>
                <w:lang w:eastAsia="en-AU"/>
              </w:rPr>
            </w:pPr>
            <w:r>
              <w:rPr>
                <w:rFonts w:ascii="Calibri" w:eastAsia="Times New Roman" w:hAnsi="Calibri" w:cs="Calibri"/>
                <w:color w:val="000000"/>
                <w:sz w:val="20"/>
                <w:szCs w:val="20"/>
                <w:lang w:eastAsia="en-AU"/>
              </w:rPr>
              <w:t>During Guided Reading there will be a</w:t>
            </w:r>
            <w:r w:rsidR="0041389D" w:rsidRPr="00BA2C6D">
              <w:rPr>
                <w:rFonts w:ascii="Calibri" w:eastAsia="Times New Roman" w:hAnsi="Calibri" w:cs="Calibri"/>
                <w:color w:val="000000"/>
                <w:sz w:val="20"/>
                <w:szCs w:val="20"/>
                <w:lang w:eastAsia="en-AU"/>
              </w:rPr>
              <w:t xml:space="preserve"> focu</w:t>
            </w:r>
            <w:r>
              <w:rPr>
                <w:rFonts w:ascii="Calibri" w:eastAsia="Times New Roman" w:hAnsi="Calibri" w:cs="Calibri"/>
                <w:color w:val="000000"/>
                <w:sz w:val="20"/>
                <w:szCs w:val="20"/>
                <w:lang w:eastAsia="en-AU"/>
              </w:rPr>
              <w:t>s</w:t>
            </w:r>
            <w:r w:rsidR="0041389D" w:rsidRPr="00BA2C6D">
              <w:rPr>
                <w:rFonts w:ascii="Calibri" w:eastAsia="Times New Roman" w:hAnsi="Calibri" w:cs="Calibri"/>
                <w:color w:val="000000"/>
                <w:sz w:val="20"/>
                <w:szCs w:val="20"/>
                <w:lang w:eastAsia="en-AU"/>
              </w:rPr>
              <w:t xml:space="preserve"> on</w:t>
            </w:r>
            <w:r w:rsidR="00502409">
              <w:rPr>
                <w:rFonts w:ascii="Calibri" w:eastAsia="Times New Roman" w:hAnsi="Calibri" w:cs="Calibri"/>
                <w:color w:val="000000"/>
                <w:sz w:val="20"/>
                <w:szCs w:val="20"/>
                <w:lang w:eastAsia="en-AU"/>
              </w:rPr>
              <w:t xml:space="preserve"> consolidating</w:t>
            </w:r>
            <w:r w:rsidR="0041389D" w:rsidRPr="00BA2C6D">
              <w:rPr>
                <w:rFonts w:ascii="Calibri" w:eastAsia="Times New Roman" w:hAnsi="Calibri" w:cs="Calibri"/>
                <w:color w:val="000000"/>
                <w:sz w:val="20"/>
                <w:szCs w:val="20"/>
                <w:lang w:eastAsia="en-AU"/>
              </w:rPr>
              <w:t xml:space="preserve"> the following comprehension strategies; </w:t>
            </w:r>
            <w:r w:rsidR="008E7A9A">
              <w:rPr>
                <w:rFonts w:ascii="Calibri" w:eastAsia="Times New Roman" w:hAnsi="Calibri" w:cs="Calibri"/>
                <w:color w:val="000000"/>
                <w:sz w:val="20"/>
                <w:szCs w:val="20"/>
                <w:lang w:eastAsia="en-AU"/>
              </w:rPr>
              <w:t>visualising, predicting, inferring and questioning</w:t>
            </w:r>
            <w:r w:rsidR="0041389D" w:rsidRPr="00BA2C6D">
              <w:rPr>
                <w:rFonts w:ascii="Calibri" w:eastAsia="Times New Roman" w:hAnsi="Calibri" w:cs="Calibri"/>
                <w:color w:val="000000"/>
                <w:sz w:val="20"/>
                <w:szCs w:val="20"/>
                <w:lang w:eastAsia="en-AU"/>
              </w:rPr>
              <w:t>.</w:t>
            </w:r>
          </w:p>
          <w:p w14:paraId="2FDCF930" w14:textId="43DFCB79" w:rsidR="0041389D" w:rsidRPr="00BA2C6D" w:rsidRDefault="0041389D" w:rsidP="008E7A9A">
            <w:pPr>
              <w:spacing w:after="0" w:line="240" w:lineRule="auto"/>
              <w:rPr>
                <w:rFonts w:ascii="Calibri" w:eastAsia="Times New Roman" w:hAnsi="Calibri" w:cs="Calibri"/>
                <w:color w:val="000000"/>
                <w:sz w:val="20"/>
                <w:szCs w:val="20"/>
                <w:lang w:eastAsia="en-AU"/>
              </w:rPr>
            </w:pPr>
            <w:r w:rsidRPr="00BA2C6D">
              <w:rPr>
                <w:rFonts w:ascii="Calibri" w:eastAsia="Times New Roman" w:hAnsi="Calibri" w:cs="Calibri"/>
                <w:color w:val="000000"/>
                <w:sz w:val="20"/>
                <w:szCs w:val="20"/>
                <w:lang w:eastAsia="en-AU"/>
              </w:rPr>
              <w:t xml:space="preserve">We will be reading </w:t>
            </w:r>
            <w:r w:rsidR="008E7A9A">
              <w:rPr>
                <w:rFonts w:ascii="Calibri" w:eastAsia="Times New Roman" w:hAnsi="Calibri" w:cs="Calibri"/>
                <w:color w:val="000000"/>
                <w:sz w:val="20"/>
                <w:szCs w:val="20"/>
                <w:lang w:eastAsia="en-AU"/>
              </w:rPr>
              <w:t xml:space="preserve">a wide range of </w:t>
            </w:r>
            <w:r w:rsidR="002F7F68">
              <w:rPr>
                <w:rFonts w:ascii="Calibri" w:eastAsia="Times New Roman" w:hAnsi="Calibri" w:cs="Calibri"/>
                <w:color w:val="000000"/>
                <w:sz w:val="20"/>
                <w:szCs w:val="20"/>
                <w:lang w:eastAsia="en-AU"/>
              </w:rPr>
              <w:t>fiction and non-fiction</w:t>
            </w:r>
            <w:r w:rsidR="008E7A9A">
              <w:rPr>
                <w:rFonts w:ascii="Calibri" w:eastAsia="Times New Roman" w:hAnsi="Calibri" w:cs="Calibri"/>
                <w:color w:val="000000"/>
                <w:sz w:val="20"/>
                <w:szCs w:val="20"/>
                <w:lang w:eastAsia="en-AU"/>
              </w:rPr>
              <w:t xml:space="preserve"> in class</w:t>
            </w:r>
            <w:r w:rsidRPr="00BA2C6D">
              <w:rPr>
                <w:rFonts w:ascii="Calibri" w:eastAsia="Times New Roman" w:hAnsi="Calibri" w:cs="Calibri"/>
                <w:color w:val="000000"/>
                <w:sz w:val="20"/>
                <w:szCs w:val="20"/>
                <w:lang w:eastAsia="en-AU"/>
              </w:rPr>
              <w:t xml:space="preserve"> to support the </w:t>
            </w:r>
            <w:r w:rsidR="002F7F68">
              <w:rPr>
                <w:rFonts w:ascii="Calibri" w:eastAsia="Times New Roman" w:hAnsi="Calibri" w:cs="Calibri"/>
                <w:color w:val="000000"/>
                <w:sz w:val="20"/>
                <w:szCs w:val="20"/>
                <w:lang w:eastAsia="en-AU"/>
              </w:rPr>
              <w:t>application of fluency and comprehension</w:t>
            </w:r>
            <w:r w:rsidR="007F338C">
              <w:rPr>
                <w:rFonts w:ascii="Calibri" w:eastAsia="Times New Roman" w:hAnsi="Calibri" w:cs="Calibri"/>
                <w:color w:val="000000"/>
                <w:sz w:val="20"/>
                <w:szCs w:val="20"/>
                <w:lang w:eastAsia="en-AU"/>
              </w:rPr>
              <w:t>.</w:t>
            </w:r>
          </w:p>
          <w:p w14:paraId="677056D4" w14:textId="3235DAC6" w:rsidR="0041389D" w:rsidRPr="00BA2C6D" w:rsidRDefault="0041389D" w:rsidP="008E7A9A">
            <w:pPr>
              <w:spacing w:after="0" w:line="240" w:lineRule="auto"/>
              <w:rPr>
                <w:rFonts w:ascii="Times New Roman" w:eastAsia="Times New Roman" w:hAnsi="Times New Roman" w:cs="Times New Roman"/>
                <w:sz w:val="20"/>
                <w:szCs w:val="20"/>
                <w:lang w:eastAsia="en-AU"/>
              </w:rPr>
            </w:pPr>
            <w:r w:rsidRPr="00BA2C6D">
              <w:rPr>
                <w:rFonts w:ascii="Calibri" w:eastAsia="Times New Roman" w:hAnsi="Calibri" w:cs="Calibri"/>
                <w:color w:val="000000"/>
                <w:sz w:val="20"/>
                <w:szCs w:val="20"/>
                <w:lang w:eastAsia="en-AU"/>
              </w:rPr>
              <w:t xml:space="preserve"> </w:t>
            </w:r>
            <w:r w:rsidRPr="00BA2C6D">
              <w:rPr>
                <w:rFonts w:ascii="Calibri" w:eastAsia="Times New Roman" w:hAnsi="Calibri" w:cs="Calibri"/>
                <w:b/>
                <w:bCs/>
                <w:color w:val="000000"/>
                <w:sz w:val="20"/>
                <w:szCs w:val="20"/>
                <w:lang w:eastAsia="en-AU"/>
              </w:rPr>
              <w:t>Writing </w:t>
            </w:r>
          </w:p>
          <w:p w14:paraId="6E9360AC" w14:textId="5327B04F" w:rsidR="0041389D" w:rsidRPr="00D3533A" w:rsidRDefault="0041389D" w:rsidP="008E7A9A">
            <w:pPr>
              <w:spacing w:after="0" w:line="240" w:lineRule="auto"/>
              <w:rPr>
                <w:rFonts w:ascii="Calibri" w:eastAsia="Times New Roman" w:hAnsi="Calibri" w:cs="Calibri"/>
                <w:color w:val="000000"/>
                <w:sz w:val="20"/>
                <w:szCs w:val="20"/>
                <w:lang w:eastAsia="en-AU"/>
              </w:rPr>
            </w:pPr>
            <w:r w:rsidRPr="00BA2C6D">
              <w:rPr>
                <w:rFonts w:ascii="Calibri" w:eastAsia="Times New Roman" w:hAnsi="Calibri" w:cs="Calibri"/>
                <w:color w:val="000000"/>
                <w:sz w:val="20"/>
                <w:szCs w:val="20"/>
                <w:lang w:eastAsia="en-AU"/>
              </w:rPr>
              <w:t xml:space="preserve">Students will be developing their writing skills </w:t>
            </w:r>
            <w:r w:rsidR="002F7F68">
              <w:rPr>
                <w:rFonts w:ascii="Calibri" w:eastAsia="Times New Roman" w:hAnsi="Calibri" w:cs="Calibri"/>
                <w:color w:val="000000"/>
                <w:sz w:val="20"/>
                <w:szCs w:val="20"/>
                <w:lang w:eastAsia="en-AU"/>
              </w:rPr>
              <w:t>in</w:t>
            </w:r>
            <w:r w:rsidRPr="00BA2C6D">
              <w:rPr>
                <w:rFonts w:ascii="Calibri" w:eastAsia="Times New Roman" w:hAnsi="Calibri" w:cs="Calibri"/>
                <w:color w:val="000000"/>
                <w:sz w:val="20"/>
                <w:szCs w:val="20"/>
                <w:lang w:eastAsia="en-AU"/>
              </w:rPr>
              <w:t xml:space="preserve"> </w:t>
            </w:r>
            <w:r>
              <w:rPr>
                <w:rFonts w:ascii="Calibri" w:eastAsia="Times New Roman" w:hAnsi="Calibri" w:cs="Calibri"/>
                <w:color w:val="000000"/>
                <w:sz w:val="20"/>
                <w:szCs w:val="20"/>
                <w:lang w:eastAsia="en-AU"/>
              </w:rPr>
              <w:t>poetry</w:t>
            </w:r>
            <w:r w:rsidR="008E7A9A">
              <w:rPr>
                <w:rFonts w:ascii="Calibri" w:eastAsia="Times New Roman" w:hAnsi="Calibri" w:cs="Calibri"/>
                <w:color w:val="000000"/>
                <w:sz w:val="20"/>
                <w:szCs w:val="20"/>
                <w:lang w:eastAsia="en-AU"/>
              </w:rPr>
              <w:t xml:space="preserve"> </w:t>
            </w:r>
            <w:r w:rsidR="005F14F4">
              <w:rPr>
                <w:rFonts w:ascii="Calibri" w:eastAsia="Times New Roman" w:hAnsi="Calibri" w:cs="Calibri"/>
                <w:color w:val="000000"/>
                <w:sz w:val="20"/>
                <w:szCs w:val="20"/>
                <w:lang w:eastAsia="en-AU"/>
              </w:rPr>
              <w:t xml:space="preserve">in </w:t>
            </w:r>
            <w:r w:rsidR="008E7A9A">
              <w:rPr>
                <w:rFonts w:ascii="Calibri" w:eastAsia="Times New Roman" w:hAnsi="Calibri" w:cs="Calibri"/>
                <w:color w:val="000000"/>
                <w:sz w:val="20"/>
                <w:szCs w:val="20"/>
                <w:lang w:eastAsia="en-AU"/>
              </w:rPr>
              <w:t>weeks 1-</w:t>
            </w:r>
            <w:r w:rsidR="002F7F68">
              <w:rPr>
                <w:rFonts w:ascii="Calibri" w:eastAsia="Times New Roman" w:hAnsi="Calibri" w:cs="Calibri"/>
                <w:color w:val="000000"/>
                <w:sz w:val="20"/>
                <w:szCs w:val="20"/>
                <w:lang w:eastAsia="en-AU"/>
              </w:rPr>
              <w:t>2</w:t>
            </w:r>
            <w:r w:rsidR="007F338C">
              <w:rPr>
                <w:rFonts w:ascii="Calibri" w:eastAsia="Times New Roman" w:hAnsi="Calibri" w:cs="Calibri"/>
                <w:color w:val="000000"/>
                <w:sz w:val="20"/>
                <w:szCs w:val="20"/>
                <w:lang w:eastAsia="en-AU"/>
              </w:rPr>
              <w:t>, with a rhythm and rhyming focus.</w:t>
            </w:r>
            <w:r w:rsidR="005F14F4">
              <w:rPr>
                <w:rFonts w:ascii="Calibri" w:eastAsia="Times New Roman" w:hAnsi="Calibri" w:cs="Calibri"/>
                <w:color w:val="000000"/>
                <w:sz w:val="20"/>
                <w:szCs w:val="20"/>
                <w:lang w:eastAsia="en-AU"/>
              </w:rPr>
              <w:t xml:space="preserve"> </w:t>
            </w:r>
            <w:r w:rsidR="008E7A9A">
              <w:rPr>
                <w:rFonts w:ascii="Calibri" w:eastAsia="Times New Roman" w:hAnsi="Calibri" w:cs="Calibri"/>
                <w:color w:val="000000"/>
                <w:sz w:val="20"/>
                <w:szCs w:val="20"/>
                <w:lang w:eastAsia="en-AU"/>
              </w:rPr>
              <w:t xml:space="preserve"> </w:t>
            </w:r>
            <w:r w:rsidR="005F14F4">
              <w:rPr>
                <w:rFonts w:ascii="Calibri" w:eastAsia="Times New Roman" w:hAnsi="Calibri" w:cs="Calibri"/>
                <w:color w:val="000000"/>
                <w:sz w:val="20"/>
                <w:szCs w:val="20"/>
                <w:lang w:eastAsia="en-AU"/>
              </w:rPr>
              <w:t xml:space="preserve">We will </w:t>
            </w:r>
            <w:r w:rsidR="002F7F68">
              <w:rPr>
                <w:rFonts w:ascii="Calibri" w:eastAsia="Times New Roman" w:hAnsi="Calibri" w:cs="Calibri"/>
                <w:color w:val="000000"/>
                <w:sz w:val="20"/>
                <w:szCs w:val="20"/>
                <w:lang w:eastAsia="en-AU"/>
              </w:rPr>
              <w:t>continue with information report</w:t>
            </w:r>
            <w:r w:rsidR="008E7A9A">
              <w:rPr>
                <w:rFonts w:ascii="Calibri" w:eastAsia="Times New Roman" w:hAnsi="Calibri" w:cs="Calibri"/>
                <w:color w:val="000000"/>
                <w:sz w:val="20"/>
                <w:szCs w:val="20"/>
                <w:lang w:eastAsia="en-AU"/>
              </w:rPr>
              <w:t xml:space="preserve"> writing for the remainder of term</w:t>
            </w:r>
            <w:r w:rsidR="002F7F68">
              <w:rPr>
                <w:rFonts w:ascii="Calibri" w:eastAsia="Times New Roman" w:hAnsi="Calibri" w:cs="Calibri"/>
                <w:color w:val="000000"/>
                <w:sz w:val="20"/>
                <w:szCs w:val="20"/>
                <w:lang w:eastAsia="en-AU"/>
              </w:rPr>
              <w:t xml:space="preserve"> using Talk 4 Writing strategies</w:t>
            </w:r>
            <w:r w:rsidR="005F14F4">
              <w:rPr>
                <w:rFonts w:ascii="Calibri" w:eastAsia="Times New Roman" w:hAnsi="Calibri" w:cs="Calibri"/>
                <w:color w:val="000000"/>
                <w:sz w:val="20"/>
                <w:szCs w:val="20"/>
                <w:lang w:eastAsia="en-AU"/>
              </w:rPr>
              <w:t xml:space="preserve"> with a focus on Countries</w:t>
            </w:r>
            <w:r w:rsidR="0047648D">
              <w:rPr>
                <w:rFonts w:ascii="Calibri" w:eastAsia="Times New Roman" w:hAnsi="Calibri" w:cs="Calibri"/>
                <w:color w:val="000000"/>
                <w:sz w:val="20"/>
                <w:szCs w:val="20"/>
                <w:lang w:eastAsia="en-AU"/>
              </w:rPr>
              <w:t xml:space="preserve">, </w:t>
            </w:r>
            <w:proofErr w:type="gramStart"/>
            <w:r w:rsidR="0047648D">
              <w:rPr>
                <w:rFonts w:ascii="Calibri" w:eastAsia="Times New Roman" w:hAnsi="Calibri" w:cs="Calibri"/>
                <w:color w:val="000000"/>
                <w:sz w:val="20"/>
                <w:szCs w:val="20"/>
                <w:lang w:eastAsia="en-AU"/>
              </w:rPr>
              <w:t>Our</w:t>
            </w:r>
            <w:proofErr w:type="gramEnd"/>
            <w:r w:rsidR="0047648D">
              <w:rPr>
                <w:rFonts w:ascii="Calibri" w:eastAsia="Times New Roman" w:hAnsi="Calibri" w:cs="Calibri"/>
                <w:color w:val="000000"/>
                <w:sz w:val="20"/>
                <w:szCs w:val="20"/>
                <w:lang w:eastAsia="en-AU"/>
              </w:rPr>
              <w:t xml:space="preserve"> model text will be about Japan to link </w:t>
            </w:r>
            <w:r w:rsidR="00CF7A55">
              <w:rPr>
                <w:rFonts w:ascii="Calibri" w:eastAsia="Times New Roman" w:hAnsi="Calibri" w:cs="Calibri"/>
                <w:color w:val="000000"/>
                <w:sz w:val="20"/>
                <w:szCs w:val="20"/>
                <w:lang w:eastAsia="en-AU"/>
              </w:rPr>
              <w:t>in with our Asian connections. From</w:t>
            </w:r>
            <w:r w:rsidR="0069632E">
              <w:rPr>
                <w:rFonts w:ascii="Calibri" w:eastAsia="Times New Roman" w:hAnsi="Calibri" w:cs="Calibri"/>
                <w:color w:val="000000"/>
                <w:sz w:val="20"/>
                <w:szCs w:val="20"/>
                <w:lang w:eastAsia="en-AU"/>
              </w:rPr>
              <w:t xml:space="preserve"> recalling an information report about Japan student</w:t>
            </w:r>
            <w:r w:rsidR="004F7C8D">
              <w:rPr>
                <w:rFonts w:ascii="Calibri" w:eastAsia="Times New Roman" w:hAnsi="Calibri" w:cs="Calibri"/>
                <w:color w:val="000000"/>
                <w:sz w:val="20"/>
                <w:szCs w:val="20"/>
                <w:lang w:eastAsia="en-AU"/>
              </w:rPr>
              <w:t>s</w:t>
            </w:r>
            <w:r w:rsidR="0069632E">
              <w:rPr>
                <w:rFonts w:ascii="Calibri" w:eastAsia="Times New Roman" w:hAnsi="Calibri" w:cs="Calibri"/>
                <w:color w:val="000000"/>
                <w:sz w:val="20"/>
                <w:szCs w:val="20"/>
                <w:lang w:eastAsia="en-AU"/>
              </w:rPr>
              <w:t xml:space="preserve"> wi</w:t>
            </w:r>
            <w:r w:rsidR="004F7C8D">
              <w:rPr>
                <w:rFonts w:ascii="Calibri" w:eastAsia="Times New Roman" w:hAnsi="Calibri" w:cs="Calibri"/>
                <w:color w:val="000000"/>
                <w:sz w:val="20"/>
                <w:szCs w:val="20"/>
                <w:lang w:eastAsia="en-AU"/>
              </w:rPr>
              <w:t>ll</w:t>
            </w:r>
            <w:r w:rsidR="0069632E">
              <w:rPr>
                <w:rFonts w:ascii="Calibri" w:eastAsia="Times New Roman" w:hAnsi="Calibri" w:cs="Calibri"/>
                <w:color w:val="000000"/>
                <w:sz w:val="20"/>
                <w:szCs w:val="20"/>
                <w:lang w:eastAsia="en-AU"/>
              </w:rPr>
              <w:t xml:space="preserve"> investigate</w:t>
            </w:r>
            <w:r w:rsidR="00F858DC">
              <w:rPr>
                <w:rFonts w:ascii="Calibri" w:eastAsia="Times New Roman" w:hAnsi="Calibri" w:cs="Calibri"/>
                <w:color w:val="000000"/>
                <w:sz w:val="20"/>
                <w:szCs w:val="20"/>
                <w:lang w:eastAsia="en-AU"/>
              </w:rPr>
              <w:t xml:space="preserve"> the</w:t>
            </w:r>
            <w:r w:rsidR="0069632E">
              <w:rPr>
                <w:rFonts w:ascii="Calibri" w:eastAsia="Times New Roman" w:hAnsi="Calibri" w:cs="Calibri"/>
                <w:color w:val="000000"/>
                <w:sz w:val="20"/>
                <w:szCs w:val="20"/>
                <w:lang w:eastAsia="en-AU"/>
              </w:rPr>
              <w:t xml:space="preserve"> text structure</w:t>
            </w:r>
            <w:r w:rsidR="00F858DC">
              <w:rPr>
                <w:rFonts w:ascii="Calibri" w:eastAsia="Times New Roman" w:hAnsi="Calibri" w:cs="Calibri"/>
                <w:color w:val="000000"/>
                <w:sz w:val="20"/>
                <w:szCs w:val="20"/>
                <w:lang w:eastAsia="en-AU"/>
              </w:rPr>
              <w:t xml:space="preserve"> and language features o</w:t>
            </w:r>
            <w:r w:rsidR="004F7C8D">
              <w:rPr>
                <w:rFonts w:ascii="Calibri" w:eastAsia="Times New Roman" w:hAnsi="Calibri" w:cs="Calibri"/>
                <w:color w:val="000000"/>
                <w:sz w:val="20"/>
                <w:szCs w:val="20"/>
                <w:lang w:eastAsia="en-AU"/>
              </w:rPr>
              <w:t xml:space="preserve">f information reports. They will then imitate and innovate </w:t>
            </w:r>
            <w:r w:rsidR="00710F00">
              <w:rPr>
                <w:rFonts w:ascii="Calibri" w:eastAsia="Times New Roman" w:hAnsi="Calibri" w:cs="Calibri"/>
                <w:color w:val="000000"/>
                <w:sz w:val="20"/>
                <w:szCs w:val="20"/>
                <w:lang w:eastAsia="en-AU"/>
              </w:rPr>
              <w:t>their own information report about a</w:t>
            </w:r>
            <w:r w:rsidR="00D3533A">
              <w:rPr>
                <w:rFonts w:ascii="Calibri" w:eastAsia="Times New Roman" w:hAnsi="Calibri" w:cs="Calibri"/>
                <w:color w:val="000000"/>
                <w:sz w:val="20"/>
                <w:szCs w:val="20"/>
                <w:lang w:eastAsia="en-AU"/>
              </w:rPr>
              <w:t xml:space="preserve"> made up country.</w:t>
            </w:r>
          </w:p>
          <w:p w14:paraId="26F08C77" w14:textId="77777777" w:rsidR="0041389D" w:rsidRPr="00BA2C6D" w:rsidRDefault="0041389D" w:rsidP="008E7A9A">
            <w:pPr>
              <w:spacing w:after="0" w:line="240" w:lineRule="auto"/>
              <w:rPr>
                <w:rFonts w:ascii="Times New Roman" w:eastAsia="Times New Roman" w:hAnsi="Times New Roman" w:cs="Times New Roman"/>
                <w:sz w:val="20"/>
                <w:szCs w:val="20"/>
                <w:lang w:eastAsia="en-AU"/>
              </w:rPr>
            </w:pPr>
            <w:r w:rsidRPr="00BA2C6D">
              <w:rPr>
                <w:rFonts w:ascii="Calibri" w:eastAsia="Times New Roman" w:hAnsi="Calibri" w:cs="Calibri"/>
                <w:b/>
                <w:bCs/>
                <w:color w:val="000000"/>
                <w:sz w:val="20"/>
                <w:szCs w:val="20"/>
                <w:lang w:eastAsia="en-AU"/>
              </w:rPr>
              <w:t>Speaking and Listening</w:t>
            </w:r>
          </w:p>
          <w:p w14:paraId="75496CF2" w14:textId="149AEC17" w:rsidR="0041389D" w:rsidRPr="00BA2C6D" w:rsidRDefault="0041389D" w:rsidP="008E7A9A">
            <w:pPr>
              <w:spacing w:after="0" w:line="240" w:lineRule="auto"/>
              <w:rPr>
                <w:rFonts w:ascii="Calibri" w:eastAsia="Times New Roman" w:hAnsi="Calibri" w:cs="Calibri"/>
                <w:color w:val="000000"/>
                <w:sz w:val="20"/>
                <w:szCs w:val="20"/>
                <w:lang w:eastAsia="en-AU"/>
              </w:rPr>
            </w:pPr>
            <w:r w:rsidRPr="00BA2C6D">
              <w:rPr>
                <w:rFonts w:ascii="Calibri" w:eastAsia="Times New Roman" w:hAnsi="Calibri" w:cs="Calibri"/>
                <w:color w:val="000000"/>
                <w:sz w:val="20"/>
                <w:szCs w:val="20"/>
                <w:lang w:eastAsia="en-AU"/>
              </w:rPr>
              <w:t xml:space="preserve">The learning of these skills will be integrated into </w:t>
            </w:r>
            <w:r w:rsidR="00D3533A">
              <w:rPr>
                <w:rFonts w:ascii="Calibri" w:eastAsia="Times New Roman" w:hAnsi="Calibri" w:cs="Calibri"/>
                <w:color w:val="000000"/>
                <w:sz w:val="20"/>
                <w:szCs w:val="20"/>
                <w:lang w:eastAsia="en-AU"/>
              </w:rPr>
              <w:t>HASS</w:t>
            </w:r>
            <w:r w:rsidR="00404FC4">
              <w:rPr>
                <w:rFonts w:ascii="Calibri" w:eastAsia="Times New Roman" w:hAnsi="Calibri" w:cs="Calibri"/>
                <w:color w:val="000000"/>
                <w:sz w:val="20"/>
                <w:szCs w:val="20"/>
                <w:lang w:eastAsia="en-AU"/>
              </w:rPr>
              <w:t>,</w:t>
            </w:r>
            <w:r w:rsidR="00D3533A">
              <w:rPr>
                <w:rFonts w:ascii="Calibri" w:eastAsia="Times New Roman" w:hAnsi="Calibri" w:cs="Calibri"/>
                <w:color w:val="000000"/>
                <w:sz w:val="20"/>
                <w:szCs w:val="20"/>
                <w:lang w:eastAsia="en-AU"/>
              </w:rPr>
              <w:t xml:space="preserve"> with structured and planned topic talks. Students will present on a fortnightly basis</w:t>
            </w:r>
            <w:r w:rsidR="00404FC4">
              <w:rPr>
                <w:rFonts w:ascii="Calibri" w:eastAsia="Times New Roman" w:hAnsi="Calibri" w:cs="Calibri"/>
                <w:color w:val="000000"/>
                <w:sz w:val="20"/>
                <w:szCs w:val="20"/>
                <w:lang w:eastAsia="en-AU"/>
              </w:rPr>
              <w:t xml:space="preserve"> on the timetabled topic. </w:t>
            </w:r>
            <w:r w:rsidRPr="00BA2C6D">
              <w:rPr>
                <w:rFonts w:ascii="Calibri" w:eastAsia="Times New Roman" w:hAnsi="Calibri" w:cs="Calibri"/>
                <w:color w:val="000000"/>
                <w:sz w:val="20"/>
                <w:szCs w:val="20"/>
                <w:lang w:eastAsia="en-AU"/>
              </w:rPr>
              <w:t> </w:t>
            </w:r>
          </w:p>
          <w:p w14:paraId="1CE57734" w14:textId="77777777" w:rsidR="0041389D" w:rsidRPr="00BA2C6D" w:rsidRDefault="0041389D" w:rsidP="008E7A9A">
            <w:pPr>
              <w:spacing w:after="0" w:line="240" w:lineRule="auto"/>
              <w:rPr>
                <w:rFonts w:ascii="Times New Roman" w:eastAsia="Times New Roman" w:hAnsi="Times New Roman" w:cs="Times New Roman"/>
                <w:sz w:val="20"/>
                <w:szCs w:val="20"/>
                <w:lang w:eastAsia="en-AU"/>
              </w:rPr>
            </w:pPr>
          </w:p>
        </w:tc>
      </w:tr>
      <w:tr w:rsidR="00FD1B0F" w:rsidRPr="00BA2C6D" w14:paraId="02DC53FA" w14:textId="77777777" w:rsidTr="002A3BDA">
        <w:trPr>
          <w:trHeight w:val="18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F4E01A" w14:textId="0EAADB96" w:rsidR="002A3BDA" w:rsidRPr="00404FC4" w:rsidRDefault="002A3BDA" w:rsidP="008E7A9A">
            <w:pPr>
              <w:spacing w:after="0" w:line="240" w:lineRule="auto"/>
              <w:rPr>
                <w:rFonts w:eastAsia="Times New Roman" w:cstheme="minorHAnsi"/>
                <w:b/>
                <w:bCs/>
                <w:color w:val="000000"/>
                <w:sz w:val="20"/>
                <w:szCs w:val="20"/>
                <w:lang w:eastAsia="en-AU"/>
              </w:rPr>
            </w:pPr>
            <w:r w:rsidRPr="00404FC4">
              <w:rPr>
                <w:rFonts w:eastAsia="Times New Roman" w:cstheme="minorHAnsi"/>
                <w:b/>
                <w:bCs/>
                <w:color w:val="000000"/>
                <w:sz w:val="20"/>
                <w:szCs w:val="20"/>
                <w:lang w:eastAsia="en-AU"/>
              </w:rPr>
              <w:t>Numeracy</w:t>
            </w:r>
            <w:r w:rsidR="006145F5" w:rsidRPr="00404FC4">
              <w:rPr>
                <w:rFonts w:eastAsia="Times New Roman" w:cstheme="minorHAnsi"/>
                <w:b/>
                <w:bCs/>
                <w:color w:val="000000"/>
                <w:sz w:val="20"/>
                <w:szCs w:val="20"/>
                <w:lang w:eastAsia="en-AU"/>
              </w:rPr>
              <w:t xml:space="preserve"> – </w:t>
            </w:r>
          </w:p>
          <w:p w14:paraId="5F431170" w14:textId="7EAB5A32" w:rsidR="006145F5" w:rsidRPr="00BA2C6D" w:rsidRDefault="006145F5" w:rsidP="008E7A9A">
            <w:pPr>
              <w:spacing w:after="0" w:line="240" w:lineRule="auto"/>
              <w:rPr>
                <w:rFonts w:ascii="Times New Roman" w:eastAsia="Times New Roman" w:hAnsi="Times New Roman" w:cs="Times New Roman"/>
                <w:sz w:val="20"/>
                <w:szCs w:val="20"/>
                <w:lang w:eastAsia="en-AU"/>
              </w:rPr>
            </w:pPr>
            <w:r w:rsidRPr="00404FC4">
              <w:rPr>
                <w:rFonts w:eastAsia="Times New Roman" w:cstheme="minorHAnsi"/>
                <w:b/>
                <w:bCs/>
                <w:sz w:val="20"/>
                <w:szCs w:val="20"/>
                <w:lang w:eastAsia="en-AU"/>
              </w:rPr>
              <w:t>Kate MacKinnon and Cathy Henderson</w:t>
            </w:r>
          </w:p>
        </w:tc>
        <w:tc>
          <w:tcPr>
            <w:tcW w:w="4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60226" w14:textId="37C10822" w:rsidR="002A3BDA" w:rsidRDefault="002A3BDA" w:rsidP="008E7A9A">
            <w:pPr>
              <w:spacing w:after="0" w:line="240" w:lineRule="auto"/>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Year 1</w:t>
            </w:r>
          </w:p>
          <w:p w14:paraId="2B00E40F" w14:textId="135D30BE" w:rsidR="002A3BDA" w:rsidRPr="00BA2C6D" w:rsidRDefault="002A3BDA" w:rsidP="008E7A9A">
            <w:pPr>
              <w:spacing w:after="0" w:line="240" w:lineRule="auto"/>
              <w:rPr>
                <w:rFonts w:ascii="Times New Roman" w:eastAsia="Times New Roman" w:hAnsi="Times New Roman" w:cs="Times New Roman"/>
                <w:sz w:val="20"/>
                <w:szCs w:val="20"/>
                <w:lang w:eastAsia="en-AU"/>
              </w:rPr>
            </w:pPr>
            <w:r w:rsidRPr="00BA2C6D">
              <w:rPr>
                <w:rFonts w:ascii="Calibri" w:eastAsia="Times New Roman" w:hAnsi="Calibri" w:cs="Calibri"/>
                <w:b/>
                <w:bCs/>
                <w:color w:val="000000"/>
                <w:sz w:val="20"/>
                <w:szCs w:val="20"/>
                <w:lang w:eastAsia="en-AU"/>
              </w:rPr>
              <w:t>Number and Algebra </w:t>
            </w:r>
          </w:p>
          <w:p w14:paraId="5C39DC47" w14:textId="13498487" w:rsidR="002A3BDA" w:rsidRDefault="002A3BDA" w:rsidP="0041389D">
            <w:pPr>
              <w:numPr>
                <w:ilvl w:val="0"/>
                <w:numId w:val="1"/>
              </w:numPr>
              <w:spacing w:after="0" w:line="240" w:lineRule="auto"/>
              <w:textAlignment w:val="baseline"/>
              <w:rPr>
                <w:rFonts w:ascii="Calibri" w:eastAsia="Times New Roman" w:hAnsi="Calibri" w:cs="Calibri"/>
                <w:color w:val="000000"/>
                <w:sz w:val="20"/>
                <w:szCs w:val="20"/>
                <w:lang w:eastAsia="en-AU"/>
              </w:rPr>
            </w:pPr>
            <w:r w:rsidRPr="00BA2C6D">
              <w:rPr>
                <w:rFonts w:ascii="Calibri" w:eastAsia="Times New Roman" w:hAnsi="Calibri" w:cs="Calibri"/>
                <w:color w:val="000000"/>
                <w:sz w:val="20"/>
                <w:szCs w:val="20"/>
                <w:lang w:eastAsia="en-AU"/>
              </w:rPr>
              <w:t>Skills Practice</w:t>
            </w:r>
            <w:r>
              <w:rPr>
                <w:rFonts w:ascii="Calibri" w:eastAsia="Times New Roman" w:hAnsi="Calibri" w:cs="Calibri"/>
                <w:color w:val="000000"/>
                <w:sz w:val="20"/>
                <w:szCs w:val="20"/>
                <w:lang w:eastAsia="en-AU"/>
              </w:rPr>
              <w:t>:</w:t>
            </w:r>
            <w:r w:rsidRPr="00BA2C6D">
              <w:rPr>
                <w:rFonts w:ascii="Calibri" w:eastAsia="Times New Roman" w:hAnsi="Calibri" w:cs="Calibri"/>
                <w:color w:val="000000"/>
                <w:sz w:val="20"/>
                <w:szCs w:val="20"/>
                <w:lang w:eastAsia="en-AU"/>
              </w:rPr>
              <w:t xml:space="preserve"> Times Tables, </w:t>
            </w:r>
            <w:r>
              <w:rPr>
                <w:rFonts w:ascii="Calibri" w:eastAsia="Times New Roman" w:hAnsi="Calibri" w:cs="Calibri"/>
                <w:color w:val="000000"/>
                <w:sz w:val="20"/>
                <w:szCs w:val="20"/>
                <w:lang w:eastAsia="en-AU"/>
              </w:rPr>
              <w:t xml:space="preserve">skip counting and </w:t>
            </w:r>
            <w:r w:rsidRPr="00BA2C6D">
              <w:rPr>
                <w:rFonts w:ascii="Calibri" w:eastAsia="Times New Roman" w:hAnsi="Calibri" w:cs="Calibri"/>
                <w:color w:val="000000"/>
                <w:sz w:val="20"/>
                <w:szCs w:val="20"/>
                <w:lang w:eastAsia="en-AU"/>
              </w:rPr>
              <w:t>Mental Maths</w:t>
            </w:r>
          </w:p>
          <w:p w14:paraId="066DEA3D" w14:textId="5DB3442D" w:rsidR="002A3BDA" w:rsidRPr="00BA2C6D" w:rsidRDefault="002A3BDA" w:rsidP="008E7A9A">
            <w:pPr>
              <w:numPr>
                <w:ilvl w:val="0"/>
                <w:numId w:val="1"/>
              </w:numPr>
              <w:spacing w:after="0" w:line="240" w:lineRule="auto"/>
              <w:textAlignment w:val="baseline"/>
              <w:rPr>
                <w:rFonts w:ascii="Calibri" w:eastAsia="Times New Roman" w:hAnsi="Calibri" w:cs="Calibri"/>
                <w:color w:val="000000"/>
                <w:sz w:val="20"/>
                <w:szCs w:val="20"/>
                <w:lang w:eastAsia="en-AU"/>
              </w:rPr>
            </w:pPr>
            <w:r w:rsidRPr="008E7A9A">
              <w:rPr>
                <w:rFonts w:ascii="Calibri" w:eastAsia="Times New Roman" w:hAnsi="Calibri" w:cs="Calibri"/>
                <w:color w:val="000000"/>
                <w:sz w:val="20"/>
                <w:szCs w:val="20"/>
                <w:lang w:eastAsia="en-AU"/>
              </w:rPr>
              <w:t>Represent and solve simple addition and subtraction problems using a range of strategies including counting on, partitioning and rearranging parts</w:t>
            </w:r>
          </w:p>
          <w:p w14:paraId="49DA5622" w14:textId="05A463F1" w:rsidR="002A3BDA" w:rsidRDefault="002A3BDA" w:rsidP="008E7A9A">
            <w:pPr>
              <w:numPr>
                <w:ilvl w:val="0"/>
                <w:numId w:val="1"/>
              </w:numPr>
              <w:spacing w:after="0" w:line="240" w:lineRule="auto"/>
              <w:textAlignment w:val="baseline"/>
              <w:rPr>
                <w:rFonts w:ascii="Calibri" w:eastAsia="Times New Roman" w:hAnsi="Calibri" w:cs="Calibri"/>
                <w:color w:val="000000"/>
                <w:sz w:val="20"/>
                <w:szCs w:val="20"/>
                <w:lang w:eastAsia="en-AU"/>
              </w:rPr>
            </w:pPr>
            <w:r w:rsidRPr="008E7A9A">
              <w:rPr>
                <w:rFonts w:ascii="Calibri" w:eastAsia="Times New Roman" w:hAnsi="Calibri" w:cs="Calibri"/>
                <w:color w:val="000000"/>
                <w:sz w:val="20"/>
                <w:szCs w:val="20"/>
                <w:lang w:eastAsia="en-AU"/>
              </w:rPr>
              <w:t>Recognise, model, read, write and order numbers to at least 100. Locate these numbers on a number line</w:t>
            </w:r>
          </w:p>
          <w:p w14:paraId="0E9AC076" w14:textId="2BE2D694" w:rsidR="002A3BDA" w:rsidRDefault="002A3BDA" w:rsidP="008E7A9A">
            <w:pPr>
              <w:numPr>
                <w:ilvl w:val="0"/>
                <w:numId w:val="1"/>
              </w:numPr>
              <w:spacing w:after="0" w:line="240" w:lineRule="auto"/>
              <w:textAlignment w:val="baseline"/>
              <w:rPr>
                <w:rFonts w:ascii="Calibri" w:eastAsia="Times New Roman" w:hAnsi="Calibri" w:cs="Calibri"/>
                <w:color w:val="000000"/>
                <w:sz w:val="20"/>
                <w:szCs w:val="20"/>
                <w:lang w:eastAsia="en-AU"/>
              </w:rPr>
            </w:pPr>
            <w:r w:rsidRPr="008E7A9A">
              <w:rPr>
                <w:rFonts w:ascii="Calibri" w:eastAsia="Times New Roman" w:hAnsi="Calibri" w:cs="Calibri"/>
                <w:color w:val="000000"/>
                <w:sz w:val="20"/>
                <w:szCs w:val="20"/>
                <w:lang w:eastAsia="en-AU"/>
              </w:rPr>
              <w:t>Count collections to 100 by partitioning numbers using place value</w:t>
            </w:r>
          </w:p>
          <w:p w14:paraId="384EA610" w14:textId="605B76C4" w:rsidR="002A3BDA" w:rsidRDefault="002A3BDA" w:rsidP="008E7A9A">
            <w:pPr>
              <w:numPr>
                <w:ilvl w:val="0"/>
                <w:numId w:val="1"/>
              </w:numPr>
              <w:spacing w:after="0" w:line="240" w:lineRule="auto"/>
              <w:textAlignment w:val="baseline"/>
              <w:rPr>
                <w:rFonts w:ascii="Calibri" w:eastAsia="Times New Roman" w:hAnsi="Calibri" w:cs="Calibri"/>
                <w:color w:val="000000"/>
                <w:sz w:val="20"/>
                <w:szCs w:val="20"/>
                <w:lang w:eastAsia="en-AU"/>
              </w:rPr>
            </w:pPr>
            <w:r w:rsidRPr="008E7A9A">
              <w:rPr>
                <w:rFonts w:ascii="Calibri" w:eastAsia="Times New Roman" w:hAnsi="Calibri" w:cs="Calibri"/>
                <w:color w:val="000000"/>
                <w:sz w:val="20"/>
                <w:szCs w:val="20"/>
                <w:lang w:eastAsia="en-AU"/>
              </w:rPr>
              <w:t>Recognise and describe one-half as one of two equal parts of a whole.</w:t>
            </w:r>
          </w:p>
          <w:p w14:paraId="5CA0AA37" w14:textId="77777777" w:rsidR="002A3BDA" w:rsidRDefault="002A3BDA" w:rsidP="008E7A9A">
            <w:pPr>
              <w:numPr>
                <w:ilvl w:val="0"/>
                <w:numId w:val="1"/>
              </w:numPr>
              <w:spacing w:after="0" w:line="240" w:lineRule="auto"/>
              <w:textAlignment w:val="baseline"/>
              <w:rPr>
                <w:rFonts w:ascii="Calibri" w:eastAsia="Times New Roman" w:hAnsi="Calibri" w:cs="Calibri"/>
                <w:color w:val="000000"/>
                <w:sz w:val="20"/>
                <w:szCs w:val="20"/>
                <w:lang w:eastAsia="en-AU"/>
              </w:rPr>
            </w:pPr>
            <w:r w:rsidRPr="008E7A9A">
              <w:rPr>
                <w:rFonts w:ascii="Calibri" w:eastAsia="Times New Roman" w:hAnsi="Calibri" w:cs="Calibri"/>
                <w:color w:val="000000"/>
                <w:sz w:val="20"/>
                <w:szCs w:val="20"/>
                <w:lang w:eastAsia="en-AU"/>
              </w:rPr>
              <w:t>Recognise, describe and order Australian coins according to their value</w:t>
            </w:r>
          </w:p>
          <w:p w14:paraId="43318494" w14:textId="77777777" w:rsidR="002A3BDA" w:rsidRDefault="002A3BDA" w:rsidP="002A3BDA">
            <w:pPr>
              <w:spacing w:after="0" w:line="240" w:lineRule="auto"/>
              <w:textAlignment w:val="baseline"/>
              <w:rPr>
                <w:rFonts w:ascii="Calibri" w:eastAsia="Times New Roman" w:hAnsi="Calibri" w:cs="Calibri"/>
                <w:color w:val="000000"/>
                <w:sz w:val="20"/>
                <w:szCs w:val="20"/>
                <w:lang w:eastAsia="en-AU"/>
              </w:rPr>
            </w:pPr>
          </w:p>
          <w:p w14:paraId="7A36CD86" w14:textId="77777777" w:rsidR="002A3BDA" w:rsidRPr="00BA2C6D" w:rsidRDefault="002A3BDA" w:rsidP="002A3BDA">
            <w:pPr>
              <w:spacing w:after="0" w:line="240" w:lineRule="auto"/>
              <w:rPr>
                <w:rFonts w:ascii="Times New Roman" w:eastAsia="Times New Roman" w:hAnsi="Times New Roman" w:cs="Times New Roman"/>
                <w:sz w:val="20"/>
                <w:szCs w:val="20"/>
                <w:lang w:eastAsia="en-AU"/>
              </w:rPr>
            </w:pPr>
            <w:r w:rsidRPr="00BA2C6D">
              <w:rPr>
                <w:rFonts w:ascii="Calibri" w:eastAsia="Times New Roman" w:hAnsi="Calibri" w:cs="Calibri"/>
                <w:b/>
                <w:bCs/>
                <w:color w:val="000000"/>
                <w:sz w:val="20"/>
                <w:szCs w:val="20"/>
                <w:lang w:eastAsia="en-AU"/>
              </w:rPr>
              <w:t>Measurement and Geometry</w:t>
            </w:r>
          </w:p>
          <w:p w14:paraId="23778BC9" w14:textId="77777777" w:rsidR="002A3BDA" w:rsidRDefault="002A3BDA" w:rsidP="002A3BDA">
            <w:pPr>
              <w:numPr>
                <w:ilvl w:val="0"/>
                <w:numId w:val="3"/>
              </w:numPr>
              <w:spacing w:after="0" w:line="240" w:lineRule="auto"/>
              <w:textAlignment w:val="baseline"/>
              <w:rPr>
                <w:rFonts w:ascii="Calibri" w:eastAsia="Times New Roman" w:hAnsi="Calibri" w:cs="Calibri"/>
                <w:color w:val="000000"/>
                <w:sz w:val="20"/>
                <w:szCs w:val="20"/>
                <w:lang w:eastAsia="en-AU"/>
              </w:rPr>
            </w:pPr>
            <w:r w:rsidRPr="004C7DC8">
              <w:rPr>
                <w:rFonts w:ascii="Calibri" w:eastAsia="Times New Roman" w:hAnsi="Calibri" w:cs="Calibri"/>
                <w:color w:val="000000"/>
                <w:sz w:val="20"/>
                <w:szCs w:val="20"/>
                <w:lang w:eastAsia="en-AU"/>
              </w:rPr>
              <w:t xml:space="preserve">Measure and compare the </w:t>
            </w:r>
            <w:r>
              <w:rPr>
                <w:rFonts w:ascii="Calibri" w:eastAsia="Times New Roman" w:hAnsi="Calibri" w:cs="Calibri"/>
                <w:color w:val="000000"/>
                <w:sz w:val="20"/>
                <w:szCs w:val="20"/>
                <w:lang w:eastAsia="en-AU"/>
              </w:rPr>
              <w:t xml:space="preserve">capacities </w:t>
            </w:r>
            <w:r w:rsidRPr="004C7DC8">
              <w:rPr>
                <w:rFonts w:ascii="Calibri" w:eastAsia="Times New Roman" w:hAnsi="Calibri" w:cs="Calibri"/>
                <w:color w:val="000000"/>
                <w:sz w:val="20"/>
                <w:szCs w:val="20"/>
                <w:lang w:eastAsia="en-AU"/>
              </w:rPr>
              <w:t>of pairs of objects using uniform informal units</w:t>
            </w:r>
          </w:p>
          <w:p w14:paraId="28601841" w14:textId="77777777" w:rsidR="002A3BDA" w:rsidRPr="00BA2C6D" w:rsidRDefault="002A3BDA" w:rsidP="002A3BDA">
            <w:pPr>
              <w:spacing w:after="0" w:line="240" w:lineRule="auto"/>
              <w:rPr>
                <w:rFonts w:ascii="Times New Roman" w:eastAsia="Times New Roman" w:hAnsi="Times New Roman" w:cs="Times New Roman"/>
                <w:sz w:val="20"/>
                <w:szCs w:val="20"/>
                <w:lang w:eastAsia="en-AU"/>
              </w:rPr>
            </w:pPr>
            <w:r w:rsidRPr="00BA2C6D">
              <w:rPr>
                <w:rFonts w:ascii="Calibri" w:eastAsia="Times New Roman" w:hAnsi="Calibri" w:cs="Calibri"/>
                <w:b/>
                <w:bCs/>
                <w:color w:val="000000"/>
                <w:sz w:val="20"/>
                <w:szCs w:val="20"/>
                <w:lang w:eastAsia="en-AU"/>
              </w:rPr>
              <w:t>Statistics and Probability </w:t>
            </w:r>
          </w:p>
          <w:p w14:paraId="098F353B" w14:textId="2E3190BD" w:rsidR="002A3BDA" w:rsidRDefault="002A3BDA" w:rsidP="002A3BDA">
            <w:pPr>
              <w:numPr>
                <w:ilvl w:val="0"/>
                <w:numId w:val="4"/>
              </w:numPr>
              <w:spacing w:after="0" w:line="240" w:lineRule="auto"/>
              <w:textAlignment w:val="baseline"/>
              <w:rPr>
                <w:rFonts w:ascii="Calibri" w:eastAsia="Times New Roman" w:hAnsi="Calibri" w:cs="Calibri"/>
                <w:color w:val="000000"/>
                <w:sz w:val="20"/>
                <w:szCs w:val="20"/>
                <w:lang w:eastAsia="en-AU"/>
              </w:rPr>
            </w:pPr>
            <w:r w:rsidRPr="004C7DC8">
              <w:rPr>
                <w:rFonts w:ascii="Calibri" w:eastAsia="Times New Roman" w:hAnsi="Calibri" w:cs="Calibri"/>
                <w:color w:val="000000"/>
                <w:sz w:val="20"/>
                <w:szCs w:val="20"/>
                <w:lang w:eastAsia="en-AU"/>
              </w:rPr>
              <w:t>Identify outcomes of familiar events involving chance and describe them using everyday language such as ‘will happen’, ‘won’t happen’ or ‘might happen’</w:t>
            </w:r>
          </w:p>
          <w:p w14:paraId="3E8A7934" w14:textId="26CA8F11" w:rsidR="00F74745" w:rsidRDefault="00F74745" w:rsidP="002A3BDA">
            <w:pPr>
              <w:numPr>
                <w:ilvl w:val="0"/>
                <w:numId w:val="4"/>
              </w:numPr>
              <w:spacing w:after="0" w:line="240" w:lineRule="auto"/>
              <w:textAlignment w:val="baseline"/>
              <w:rPr>
                <w:rFonts w:ascii="Calibri" w:eastAsia="Times New Roman" w:hAnsi="Calibri" w:cs="Calibri"/>
                <w:color w:val="000000"/>
                <w:sz w:val="20"/>
                <w:szCs w:val="20"/>
                <w:lang w:eastAsia="en-AU"/>
              </w:rPr>
            </w:pPr>
            <w:r w:rsidRPr="00F74745">
              <w:rPr>
                <w:rFonts w:ascii="Calibri" w:eastAsia="Times New Roman" w:hAnsi="Calibri" w:cs="Calibri"/>
                <w:color w:val="000000"/>
                <w:sz w:val="20"/>
                <w:szCs w:val="20"/>
                <w:lang w:eastAsia="en-AU"/>
              </w:rPr>
              <w:t>Create displays of data using lists, table and picture graphs and interpret them</w:t>
            </w:r>
          </w:p>
          <w:p w14:paraId="76A97610" w14:textId="77777777" w:rsidR="002A3BDA" w:rsidRDefault="002A3BDA" w:rsidP="002A3BDA">
            <w:pPr>
              <w:spacing w:after="0" w:line="240" w:lineRule="auto"/>
              <w:textAlignment w:val="baseline"/>
              <w:rPr>
                <w:rFonts w:ascii="Calibri" w:eastAsia="Times New Roman" w:hAnsi="Calibri" w:cs="Calibri"/>
                <w:color w:val="000000"/>
                <w:sz w:val="20"/>
                <w:szCs w:val="20"/>
                <w:lang w:eastAsia="en-AU"/>
              </w:rPr>
            </w:pPr>
          </w:p>
          <w:p w14:paraId="096B2569" w14:textId="77777777" w:rsidR="002A3BDA" w:rsidRDefault="002A3BDA" w:rsidP="002A3BDA">
            <w:pPr>
              <w:spacing w:after="0" w:line="240" w:lineRule="auto"/>
              <w:textAlignment w:val="baseline"/>
              <w:rPr>
                <w:rFonts w:ascii="Calibri" w:eastAsia="Times New Roman" w:hAnsi="Calibri" w:cs="Calibri"/>
                <w:color w:val="000000"/>
                <w:sz w:val="20"/>
                <w:szCs w:val="20"/>
                <w:lang w:eastAsia="en-AU"/>
              </w:rPr>
            </w:pPr>
          </w:p>
          <w:p w14:paraId="49440FD6" w14:textId="77777777" w:rsidR="002A3BDA" w:rsidRDefault="002A3BDA" w:rsidP="002A3BDA">
            <w:pPr>
              <w:spacing w:after="0" w:line="240" w:lineRule="auto"/>
              <w:textAlignment w:val="baseline"/>
              <w:rPr>
                <w:rFonts w:ascii="Calibri" w:eastAsia="Times New Roman" w:hAnsi="Calibri" w:cs="Calibri"/>
                <w:color w:val="000000"/>
                <w:sz w:val="20"/>
                <w:szCs w:val="20"/>
                <w:lang w:eastAsia="en-AU"/>
              </w:rPr>
            </w:pPr>
          </w:p>
          <w:p w14:paraId="29634D74" w14:textId="6E86ED21" w:rsidR="002A3BDA" w:rsidRDefault="002A3BDA" w:rsidP="002A3BDA">
            <w:pPr>
              <w:spacing w:after="0" w:line="240" w:lineRule="auto"/>
              <w:textAlignment w:val="baseline"/>
              <w:rPr>
                <w:rFonts w:ascii="Calibri" w:eastAsia="Times New Roman" w:hAnsi="Calibri" w:cs="Calibri"/>
                <w:color w:val="000000"/>
                <w:sz w:val="20"/>
                <w:szCs w:val="20"/>
                <w:lang w:eastAsia="en-AU"/>
              </w:rPr>
            </w:pPr>
          </w:p>
        </w:tc>
        <w:tc>
          <w:tcPr>
            <w:tcW w:w="4932" w:type="dxa"/>
            <w:tcBorders>
              <w:top w:val="single" w:sz="4" w:space="0" w:color="000000"/>
              <w:left w:val="single" w:sz="4" w:space="0" w:color="000000"/>
              <w:bottom w:val="single" w:sz="4" w:space="0" w:color="000000"/>
              <w:right w:val="single" w:sz="4" w:space="0" w:color="000000"/>
            </w:tcBorders>
          </w:tcPr>
          <w:p w14:paraId="6CC67FE1" w14:textId="7D631E3F" w:rsidR="002A3BDA" w:rsidRPr="002A3BDA" w:rsidRDefault="002A3BDA" w:rsidP="002A3BDA">
            <w:pPr>
              <w:spacing w:after="0" w:line="240" w:lineRule="auto"/>
              <w:textAlignment w:val="baseline"/>
              <w:rPr>
                <w:rFonts w:ascii="Calibri" w:eastAsia="Times New Roman" w:hAnsi="Calibri" w:cs="Calibri"/>
                <w:b/>
                <w:bCs/>
                <w:color w:val="000000"/>
                <w:sz w:val="20"/>
                <w:szCs w:val="20"/>
                <w:lang w:eastAsia="en-AU"/>
              </w:rPr>
            </w:pPr>
            <w:r w:rsidRPr="002A3BDA">
              <w:rPr>
                <w:rFonts w:ascii="Calibri" w:eastAsia="Times New Roman" w:hAnsi="Calibri" w:cs="Calibri"/>
                <w:b/>
                <w:bCs/>
                <w:color w:val="000000"/>
                <w:sz w:val="20"/>
                <w:szCs w:val="20"/>
                <w:lang w:eastAsia="en-AU"/>
              </w:rPr>
              <w:t xml:space="preserve">Year 2 </w:t>
            </w:r>
          </w:p>
          <w:p w14:paraId="3B5CDB68" w14:textId="77777777" w:rsidR="002A3BDA" w:rsidRPr="000B33A5" w:rsidRDefault="00245F21" w:rsidP="002A3BDA">
            <w:pPr>
              <w:spacing w:after="0" w:line="240" w:lineRule="auto"/>
              <w:textAlignment w:val="baseline"/>
              <w:rPr>
                <w:rFonts w:ascii="Calibri" w:eastAsia="Times New Roman" w:hAnsi="Calibri" w:cs="Calibri"/>
                <w:b/>
                <w:bCs/>
                <w:color w:val="000000"/>
                <w:sz w:val="20"/>
                <w:szCs w:val="20"/>
                <w:lang w:eastAsia="en-AU"/>
              </w:rPr>
            </w:pPr>
            <w:r w:rsidRPr="000B33A5">
              <w:rPr>
                <w:rFonts w:ascii="Calibri" w:eastAsia="Times New Roman" w:hAnsi="Calibri" w:cs="Calibri"/>
                <w:b/>
                <w:bCs/>
                <w:color w:val="000000"/>
                <w:sz w:val="20"/>
                <w:szCs w:val="20"/>
                <w:lang w:eastAsia="en-AU"/>
              </w:rPr>
              <w:t>Number and Algebra</w:t>
            </w:r>
          </w:p>
          <w:p w14:paraId="07F71561" w14:textId="59273B62" w:rsidR="00245F21" w:rsidRPr="00245F21" w:rsidRDefault="00245F21" w:rsidP="00245F21">
            <w:pPr>
              <w:pStyle w:val="ListParagraph"/>
              <w:numPr>
                <w:ilvl w:val="0"/>
                <w:numId w:val="3"/>
              </w:numPr>
              <w:spacing w:after="0" w:line="240" w:lineRule="auto"/>
              <w:textAlignment w:val="baseline"/>
              <w:rPr>
                <w:rFonts w:ascii="Calibri" w:eastAsia="Times New Roman" w:hAnsi="Calibri" w:cs="Calibri"/>
                <w:color w:val="000000"/>
                <w:sz w:val="20"/>
                <w:szCs w:val="20"/>
                <w:lang w:eastAsia="en-AU"/>
              </w:rPr>
            </w:pPr>
            <w:r w:rsidRPr="00245F21">
              <w:rPr>
                <w:rFonts w:ascii="Calibri" w:eastAsia="Times New Roman" w:hAnsi="Calibri" w:cs="Calibri"/>
                <w:color w:val="000000"/>
                <w:sz w:val="20"/>
                <w:szCs w:val="20"/>
                <w:lang w:eastAsia="en-AU"/>
              </w:rPr>
              <w:t xml:space="preserve">Investigate number sequences, initially those increasing and decreasing by twos, threes, </w:t>
            </w:r>
            <w:proofErr w:type="spellStart"/>
            <w:r w:rsidRPr="00245F21">
              <w:rPr>
                <w:rFonts w:ascii="Calibri" w:eastAsia="Times New Roman" w:hAnsi="Calibri" w:cs="Calibri"/>
                <w:color w:val="000000"/>
                <w:sz w:val="20"/>
                <w:szCs w:val="20"/>
                <w:lang w:eastAsia="en-AU"/>
              </w:rPr>
              <w:t>fives</w:t>
            </w:r>
            <w:proofErr w:type="spellEnd"/>
            <w:r w:rsidRPr="00245F21">
              <w:rPr>
                <w:rFonts w:ascii="Calibri" w:eastAsia="Times New Roman" w:hAnsi="Calibri" w:cs="Calibri"/>
                <w:color w:val="000000"/>
                <w:sz w:val="20"/>
                <w:szCs w:val="20"/>
                <w:lang w:eastAsia="en-AU"/>
              </w:rPr>
              <w:t xml:space="preserve"> and ten from any starting point, then moving to other sequences.    </w:t>
            </w:r>
          </w:p>
          <w:p w14:paraId="2CFBE06A" w14:textId="429BBA87" w:rsidR="00245F21" w:rsidRPr="00634BD5" w:rsidRDefault="00245F21" w:rsidP="00634BD5">
            <w:pPr>
              <w:pStyle w:val="ListParagraph"/>
              <w:numPr>
                <w:ilvl w:val="0"/>
                <w:numId w:val="3"/>
              </w:numPr>
              <w:spacing w:after="0" w:line="240" w:lineRule="auto"/>
              <w:textAlignment w:val="baseline"/>
              <w:rPr>
                <w:rFonts w:ascii="Calibri" w:eastAsia="Times New Roman" w:hAnsi="Calibri" w:cs="Calibri"/>
                <w:color w:val="000000"/>
                <w:sz w:val="20"/>
                <w:szCs w:val="20"/>
                <w:lang w:eastAsia="en-AU"/>
              </w:rPr>
            </w:pPr>
            <w:r w:rsidRPr="00634BD5">
              <w:rPr>
                <w:rFonts w:ascii="Calibri" w:eastAsia="Times New Roman" w:hAnsi="Calibri" w:cs="Calibri"/>
                <w:color w:val="000000"/>
                <w:sz w:val="20"/>
                <w:szCs w:val="20"/>
                <w:lang w:eastAsia="en-AU"/>
              </w:rPr>
              <w:t xml:space="preserve">Recognise, model, represent and order numbers to at least 1000 </w:t>
            </w:r>
          </w:p>
          <w:p w14:paraId="6410AF1F" w14:textId="77777777" w:rsidR="00245F21" w:rsidRDefault="00245F21" w:rsidP="00634BD5">
            <w:pPr>
              <w:pStyle w:val="ListParagraph"/>
              <w:numPr>
                <w:ilvl w:val="0"/>
                <w:numId w:val="3"/>
              </w:numPr>
              <w:spacing w:after="0" w:line="240" w:lineRule="auto"/>
              <w:textAlignment w:val="baseline"/>
              <w:rPr>
                <w:rFonts w:ascii="Calibri" w:eastAsia="Times New Roman" w:hAnsi="Calibri" w:cs="Calibri"/>
                <w:color w:val="000000"/>
                <w:sz w:val="20"/>
                <w:szCs w:val="20"/>
                <w:lang w:eastAsia="en-AU"/>
              </w:rPr>
            </w:pPr>
            <w:r w:rsidRPr="00634BD5">
              <w:rPr>
                <w:rFonts w:ascii="Calibri" w:eastAsia="Times New Roman" w:hAnsi="Calibri" w:cs="Calibri"/>
                <w:color w:val="000000"/>
                <w:sz w:val="20"/>
                <w:szCs w:val="20"/>
                <w:lang w:eastAsia="en-AU"/>
              </w:rPr>
              <w:t>Group, partition and rearrange collections up to 1000 in hundreds, tens and ones to facilitate more efficient counting</w:t>
            </w:r>
          </w:p>
          <w:p w14:paraId="469E06E0" w14:textId="77777777" w:rsidR="00F74A1B" w:rsidRDefault="0073224C" w:rsidP="00634BD5">
            <w:pPr>
              <w:pStyle w:val="ListParagraph"/>
              <w:numPr>
                <w:ilvl w:val="0"/>
                <w:numId w:val="3"/>
              </w:numPr>
              <w:spacing w:after="0" w:line="240" w:lineRule="auto"/>
              <w:textAlignment w:val="baseline"/>
              <w:rPr>
                <w:rFonts w:ascii="Calibri" w:eastAsia="Times New Roman" w:hAnsi="Calibri" w:cs="Calibri"/>
                <w:color w:val="000000"/>
                <w:sz w:val="20"/>
                <w:szCs w:val="20"/>
                <w:lang w:eastAsia="en-AU"/>
              </w:rPr>
            </w:pPr>
            <w:r w:rsidRPr="0073224C">
              <w:rPr>
                <w:rFonts w:ascii="Calibri" w:eastAsia="Times New Roman" w:hAnsi="Calibri" w:cs="Calibri"/>
                <w:color w:val="000000"/>
                <w:sz w:val="20"/>
                <w:szCs w:val="20"/>
                <w:lang w:eastAsia="en-AU"/>
              </w:rPr>
              <w:t>Explore the connection between addition and subtraction</w:t>
            </w:r>
          </w:p>
          <w:p w14:paraId="65BF5D84" w14:textId="77777777" w:rsidR="0073224C" w:rsidRDefault="00A3484B" w:rsidP="00634BD5">
            <w:pPr>
              <w:pStyle w:val="ListParagraph"/>
              <w:numPr>
                <w:ilvl w:val="0"/>
                <w:numId w:val="3"/>
              </w:numPr>
              <w:spacing w:after="0" w:line="240" w:lineRule="auto"/>
              <w:textAlignment w:val="baseline"/>
              <w:rPr>
                <w:rFonts w:ascii="Calibri" w:eastAsia="Times New Roman" w:hAnsi="Calibri" w:cs="Calibri"/>
                <w:color w:val="000000"/>
                <w:sz w:val="20"/>
                <w:szCs w:val="20"/>
                <w:lang w:eastAsia="en-AU"/>
              </w:rPr>
            </w:pPr>
            <w:r w:rsidRPr="00A3484B">
              <w:rPr>
                <w:rFonts w:ascii="Calibri" w:eastAsia="Times New Roman" w:hAnsi="Calibri" w:cs="Calibri"/>
                <w:color w:val="000000"/>
                <w:sz w:val="20"/>
                <w:szCs w:val="20"/>
                <w:lang w:eastAsia="en-AU"/>
              </w:rPr>
              <w:t>Recognise and represent multiplication as repeated addition, groups and arrays</w:t>
            </w:r>
          </w:p>
          <w:p w14:paraId="5FB3A05F" w14:textId="77777777" w:rsidR="006A330D" w:rsidRDefault="006A330D" w:rsidP="00634BD5">
            <w:pPr>
              <w:pStyle w:val="ListParagraph"/>
              <w:numPr>
                <w:ilvl w:val="0"/>
                <w:numId w:val="3"/>
              </w:numPr>
              <w:spacing w:after="0" w:line="240" w:lineRule="auto"/>
              <w:textAlignment w:val="baseline"/>
              <w:rPr>
                <w:rFonts w:ascii="Calibri" w:eastAsia="Times New Roman" w:hAnsi="Calibri" w:cs="Calibri"/>
                <w:color w:val="000000"/>
                <w:sz w:val="20"/>
                <w:szCs w:val="20"/>
                <w:lang w:eastAsia="en-AU"/>
              </w:rPr>
            </w:pPr>
            <w:r w:rsidRPr="006A330D">
              <w:rPr>
                <w:rFonts w:ascii="Calibri" w:eastAsia="Times New Roman" w:hAnsi="Calibri" w:cs="Calibri"/>
                <w:color w:val="000000"/>
                <w:sz w:val="20"/>
                <w:szCs w:val="20"/>
                <w:lang w:eastAsia="en-AU"/>
              </w:rPr>
              <w:t>Recognise and represent division as grouping into equal sets and solve simple problems using these representations</w:t>
            </w:r>
          </w:p>
          <w:p w14:paraId="7B19B41E" w14:textId="77777777" w:rsidR="006A330D" w:rsidRDefault="006A330D" w:rsidP="006A330D">
            <w:pPr>
              <w:spacing w:after="0" w:line="240" w:lineRule="auto"/>
              <w:textAlignment w:val="baseline"/>
              <w:rPr>
                <w:rFonts w:ascii="Calibri" w:eastAsia="Times New Roman" w:hAnsi="Calibri" w:cs="Calibri"/>
                <w:b/>
                <w:bCs/>
                <w:color w:val="000000"/>
                <w:sz w:val="20"/>
                <w:szCs w:val="20"/>
                <w:lang w:eastAsia="en-AU"/>
              </w:rPr>
            </w:pPr>
            <w:r w:rsidRPr="006A330D">
              <w:rPr>
                <w:rFonts w:ascii="Calibri" w:eastAsia="Times New Roman" w:hAnsi="Calibri" w:cs="Calibri"/>
                <w:b/>
                <w:bCs/>
                <w:color w:val="000000"/>
                <w:sz w:val="20"/>
                <w:szCs w:val="20"/>
                <w:lang w:eastAsia="en-AU"/>
              </w:rPr>
              <w:t>Measurement and Geometry</w:t>
            </w:r>
          </w:p>
          <w:p w14:paraId="72EE0A80" w14:textId="77777777" w:rsidR="006A330D" w:rsidRPr="006A330D" w:rsidRDefault="006A330D" w:rsidP="006A330D">
            <w:pPr>
              <w:pStyle w:val="ListParagraph"/>
              <w:numPr>
                <w:ilvl w:val="0"/>
                <w:numId w:val="8"/>
              </w:numPr>
              <w:rPr>
                <w:rFonts w:ascii="Calibri" w:eastAsia="Times New Roman" w:hAnsi="Calibri" w:cs="Calibri"/>
                <w:color w:val="000000"/>
                <w:sz w:val="20"/>
                <w:szCs w:val="20"/>
                <w:lang w:eastAsia="en-AU"/>
              </w:rPr>
            </w:pPr>
            <w:r w:rsidRPr="006A330D">
              <w:rPr>
                <w:rFonts w:ascii="Calibri" w:eastAsia="Times New Roman" w:hAnsi="Calibri" w:cs="Calibri"/>
                <w:color w:val="000000"/>
                <w:sz w:val="20"/>
                <w:szCs w:val="20"/>
                <w:lang w:eastAsia="en-AU"/>
              </w:rPr>
              <w:t>Measure and compare the capacities of pairs of objects using uniform informal units</w:t>
            </w:r>
          </w:p>
          <w:p w14:paraId="528DCADA" w14:textId="77777777" w:rsidR="006A330D" w:rsidRDefault="006A330D" w:rsidP="00C35378">
            <w:pPr>
              <w:pStyle w:val="ListParagraph"/>
              <w:spacing w:after="0" w:line="240" w:lineRule="auto"/>
              <w:textAlignment w:val="baseline"/>
              <w:rPr>
                <w:rFonts w:ascii="Calibri" w:eastAsia="Times New Roman" w:hAnsi="Calibri" w:cs="Calibri"/>
                <w:b/>
                <w:bCs/>
                <w:color w:val="000000"/>
                <w:sz w:val="20"/>
                <w:szCs w:val="20"/>
                <w:lang w:eastAsia="en-AU"/>
              </w:rPr>
            </w:pPr>
          </w:p>
          <w:p w14:paraId="1D6D6651" w14:textId="77777777" w:rsidR="00C35378" w:rsidRDefault="00C35378" w:rsidP="00C35378">
            <w:pPr>
              <w:spacing w:after="0" w:line="240" w:lineRule="auto"/>
              <w:textAlignment w:val="baseline"/>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Statistics and Probability</w:t>
            </w:r>
          </w:p>
          <w:p w14:paraId="1E76931F" w14:textId="77777777" w:rsidR="00C731A0" w:rsidRDefault="00C731A0" w:rsidP="00C731A0">
            <w:pPr>
              <w:pStyle w:val="ListParagraph"/>
              <w:numPr>
                <w:ilvl w:val="0"/>
                <w:numId w:val="8"/>
              </w:numPr>
              <w:spacing w:after="0" w:line="240" w:lineRule="auto"/>
              <w:textAlignment w:val="baseline"/>
              <w:rPr>
                <w:rFonts w:ascii="Calibri" w:eastAsia="Times New Roman" w:hAnsi="Calibri" w:cs="Calibri"/>
                <w:color w:val="000000"/>
                <w:sz w:val="20"/>
                <w:szCs w:val="20"/>
                <w:lang w:eastAsia="en-AU"/>
              </w:rPr>
            </w:pPr>
            <w:r w:rsidRPr="00C731A0">
              <w:rPr>
                <w:rFonts w:ascii="Calibri" w:eastAsia="Times New Roman" w:hAnsi="Calibri" w:cs="Calibri"/>
                <w:color w:val="000000"/>
                <w:sz w:val="20"/>
                <w:szCs w:val="20"/>
                <w:lang w:eastAsia="en-AU"/>
              </w:rPr>
              <w:t>Identify practical activities and everyday events that involve chance. Describe outcomes as ‘likely’ or ‘unlikely’ and identify some events as ‘certain’ or ‘impossible’</w:t>
            </w:r>
          </w:p>
          <w:p w14:paraId="3D766A64" w14:textId="7D7FE2ED" w:rsidR="00F74745" w:rsidRPr="00C731A0" w:rsidRDefault="00F74745" w:rsidP="00C731A0">
            <w:pPr>
              <w:pStyle w:val="ListParagraph"/>
              <w:numPr>
                <w:ilvl w:val="0"/>
                <w:numId w:val="8"/>
              </w:numPr>
              <w:spacing w:after="0" w:line="240" w:lineRule="auto"/>
              <w:textAlignment w:val="baseline"/>
              <w:rPr>
                <w:rFonts w:ascii="Calibri" w:eastAsia="Times New Roman" w:hAnsi="Calibri" w:cs="Calibri"/>
                <w:color w:val="000000"/>
                <w:sz w:val="20"/>
                <w:szCs w:val="20"/>
                <w:lang w:eastAsia="en-AU"/>
              </w:rPr>
            </w:pPr>
            <w:r w:rsidRPr="00F74745">
              <w:rPr>
                <w:rFonts w:ascii="Calibri" w:eastAsia="Times New Roman" w:hAnsi="Calibri" w:cs="Calibri"/>
                <w:color w:val="000000"/>
                <w:sz w:val="20"/>
                <w:szCs w:val="20"/>
                <w:lang w:eastAsia="en-AU"/>
              </w:rPr>
              <w:t>Create displays of data using lists, table and picture graphs and interpret them</w:t>
            </w:r>
          </w:p>
        </w:tc>
      </w:tr>
      <w:tr w:rsidR="00205412" w:rsidRPr="00BA2C6D" w14:paraId="50D4F270" w14:textId="77777777" w:rsidTr="008E7A9A">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2EB0A" w14:textId="77777777" w:rsidR="0041389D" w:rsidRPr="00404FC4" w:rsidRDefault="0041389D" w:rsidP="008E7A9A">
            <w:pPr>
              <w:spacing w:after="0" w:line="240" w:lineRule="auto"/>
              <w:rPr>
                <w:rFonts w:eastAsia="Times New Roman" w:cstheme="minorHAnsi"/>
                <w:b/>
                <w:bCs/>
                <w:color w:val="000000"/>
                <w:sz w:val="20"/>
                <w:szCs w:val="20"/>
                <w:lang w:eastAsia="en-AU"/>
              </w:rPr>
            </w:pPr>
            <w:r w:rsidRPr="00404FC4">
              <w:rPr>
                <w:rFonts w:eastAsia="Times New Roman" w:cstheme="minorHAnsi"/>
                <w:b/>
                <w:bCs/>
                <w:color w:val="000000"/>
                <w:sz w:val="20"/>
                <w:szCs w:val="20"/>
                <w:lang w:eastAsia="en-AU"/>
              </w:rPr>
              <w:t>HASS</w:t>
            </w:r>
          </w:p>
          <w:p w14:paraId="1109A952" w14:textId="77777777" w:rsidR="006145F5" w:rsidRPr="00404FC4" w:rsidRDefault="006145F5" w:rsidP="008E7A9A">
            <w:pPr>
              <w:spacing w:after="0" w:line="240" w:lineRule="auto"/>
              <w:rPr>
                <w:rFonts w:eastAsia="Times New Roman" w:cstheme="minorHAnsi"/>
                <w:b/>
                <w:bCs/>
                <w:sz w:val="20"/>
                <w:szCs w:val="20"/>
                <w:lang w:eastAsia="en-AU"/>
              </w:rPr>
            </w:pPr>
          </w:p>
          <w:p w14:paraId="598E4289" w14:textId="2A98264B" w:rsidR="006145F5" w:rsidRPr="00BA2C6D" w:rsidRDefault="006145F5" w:rsidP="008E7A9A">
            <w:pPr>
              <w:spacing w:after="0" w:line="240" w:lineRule="auto"/>
              <w:rPr>
                <w:rFonts w:ascii="Times New Roman" w:eastAsia="Times New Roman" w:hAnsi="Times New Roman" w:cs="Times New Roman"/>
                <w:sz w:val="20"/>
                <w:szCs w:val="20"/>
                <w:lang w:eastAsia="en-AU"/>
              </w:rPr>
            </w:pPr>
            <w:r w:rsidRPr="00404FC4">
              <w:rPr>
                <w:rFonts w:eastAsia="Times New Roman" w:cstheme="minorHAnsi"/>
                <w:b/>
                <w:bCs/>
                <w:sz w:val="20"/>
                <w:szCs w:val="20"/>
                <w:lang w:eastAsia="en-AU"/>
              </w:rPr>
              <w:t>Kate MacKinnon</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B5BC3" w14:textId="34EF8344" w:rsidR="0041389D" w:rsidRDefault="0041389D" w:rsidP="008E7A9A">
            <w:pPr>
              <w:spacing w:after="0" w:line="240" w:lineRule="auto"/>
              <w:rPr>
                <w:rFonts w:ascii="Calibri" w:hAnsi="Calibri" w:cs="Calibri"/>
                <w:b/>
                <w:bCs/>
                <w:color w:val="000000"/>
                <w:sz w:val="20"/>
                <w:szCs w:val="20"/>
              </w:rPr>
            </w:pPr>
            <w:r w:rsidRPr="00BA2C6D">
              <w:rPr>
                <w:rFonts w:ascii="Calibri" w:hAnsi="Calibri" w:cs="Calibri"/>
                <w:b/>
                <w:bCs/>
                <w:color w:val="000000"/>
                <w:sz w:val="20"/>
                <w:szCs w:val="20"/>
              </w:rPr>
              <w:t xml:space="preserve">In HASS this term, we will be studying </w:t>
            </w:r>
            <w:r w:rsidR="00F74745">
              <w:rPr>
                <w:rFonts w:ascii="Calibri" w:hAnsi="Calibri" w:cs="Calibri"/>
                <w:b/>
                <w:bCs/>
                <w:color w:val="000000"/>
                <w:sz w:val="20"/>
                <w:szCs w:val="20"/>
              </w:rPr>
              <w:t>History to fit in with our 120</w:t>
            </w:r>
            <w:r w:rsidR="00F74745" w:rsidRPr="00F74745">
              <w:rPr>
                <w:rFonts w:ascii="Calibri" w:hAnsi="Calibri" w:cs="Calibri"/>
                <w:b/>
                <w:bCs/>
                <w:color w:val="000000"/>
                <w:sz w:val="20"/>
                <w:szCs w:val="20"/>
                <w:vertAlign w:val="superscript"/>
              </w:rPr>
              <w:t>th</w:t>
            </w:r>
            <w:r w:rsidR="00F74745">
              <w:rPr>
                <w:rFonts w:ascii="Calibri" w:hAnsi="Calibri" w:cs="Calibri"/>
                <w:b/>
                <w:bCs/>
                <w:color w:val="000000"/>
                <w:sz w:val="20"/>
                <w:szCs w:val="20"/>
              </w:rPr>
              <w:t xml:space="preserve"> year celebration at WGV</w:t>
            </w:r>
          </w:p>
          <w:p w14:paraId="638B98EC" w14:textId="06B10E6F" w:rsidR="00975EFF" w:rsidRPr="00FD1B0F" w:rsidRDefault="00FD1B0F" w:rsidP="008E7A9A">
            <w:pPr>
              <w:spacing w:after="0" w:line="240" w:lineRule="auto"/>
              <w:rPr>
                <w:rFonts w:ascii="Calibri" w:hAnsi="Calibri" w:cs="Calibri"/>
                <w:b/>
                <w:bCs/>
                <w:color w:val="000000"/>
                <w:sz w:val="20"/>
                <w:szCs w:val="20"/>
              </w:rPr>
            </w:pPr>
            <w:r w:rsidRPr="00FD1B0F">
              <w:rPr>
                <w:rFonts w:ascii="Calibri" w:hAnsi="Calibri" w:cs="Calibri"/>
                <w:b/>
                <w:bCs/>
                <w:color w:val="000000"/>
                <w:sz w:val="20"/>
                <w:szCs w:val="20"/>
              </w:rPr>
              <w:t>Year 1 – Family Life</w:t>
            </w:r>
          </w:p>
          <w:p w14:paraId="51837D2F" w14:textId="4668A737" w:rsidR="00FD1B0F" w:rsidRDefault="00FD1B0F" w:rsidP="008E7A9A">
            <w:pPr>
              <w:spacing w:after="0" w:line="240" w:lineRule="auto"/>
              <w:rPr>
                <w:rFonts w:ascii="Calibri" w:hAnsi="Calibri" w:cs="Calibri"/>
                <w:color w:val="000000"/>
                <w:sz w:val="20"/>
                <w:szCs w:val="20"/>
              </w:rPr>
            </w:pPr>
            <w:r w:rsidRPr="00FD1B0F">
              <w:rPr>
                <w:rFonts w:ascii="Calibri" w:hAnsi="Calibri" w:cs="Calibri"/>
                <w:color w:val="000000"/>
                <w:sz w:val="20"/>
                <w:szCs w:val="20"/>
              </w:rPr>
              <w:t>Students will investigate the differences in family structures and roles today and how these have changed or remained the same over time. Students will have the opportunity to pose questions, analyse sources and communicate their thoughts and findings. They will investigate changes and continuities in family life and identify similarities and differences between their family and others.</w:t>
            </w:r>
          </w:p>
          <w:p w14:paraId="1C05C507" w14:textId="77777777" w:rsidR="00624CED" w:rsidRPr="00624CED" w:rsidRDefault="00624CED" w:rsidP="00624CED">
            <w:pPr>
              <w:spacing w:after="0" w:line="240" w:lineRule="auto"/>
              <w:rPr>
                <w:rFonts w:ascii="Calibri" w:hAnsi="Calibri" w:cs="Calibri"/>
                <w:b/>
                <w:bCs/>
                <w:color w:val="000000"/>
                <w:sz w:val="20"/>
                <w:szCs w:val="20"/>
              </w:rPr>
            </w:pPr>
            <w:r w:rsidRPr="00624CED">
              <w:rPr>
                <w:rFonts w:ascii="Calibri" w:hAnsi="Calibri" w:cs="Calibri"/>
                <w:b/>
                <w:bCs/>
                <w:color w:val="000000"/>
                <w:sz w:val="20"/>
                <w:szCs w:val="20"/>
              </w:rPr>
              <w:t>Key Inquiry Question</w:t>
            </w:r>
          </w:p>
          <w:p w14:paraId="246463D4" w14:textId="77777777" w:rsidR="00624CED" w:rsidRPr="00624CED" w:rsidRDefault="00624CED" w:rsidP="00624CED">
            <w:pPr>
              <w:spacing w:after="0" w:line="240" w:lineRule="auto"/>
              <w:rPr>
                <w:rFonts w:ascii="Calibri" w:hAnsi="Calibri" w:cs="Calibri"/>
                <w:color w:val="000000"/>
                <w:sz w:val="20"/>
                <w:szCs w:val="20"/>
              </w:rPr>
            </w:pPr>
            <w:r w:rsidRPr="00624CED">
              <w:rPr>
                <w:rFonts w:ascii="Calibri" w:hAnsi="Calibri" w:cs="Calibri"/>
                <w:color w:val="000000"/>
                <w:sz w:val="20"/>
                <w:szCs w:val="20"/>
              </w:rPr>
              <w:t>How has family life changed or remained the same over time?</w:t>
            </w:r>
          </w:p>
          <w:p w14:paraId="37E3B482" w14:textId="232DAD5C" w:rsidR="00FD1B0F" w:rsidRDefault="00624CED" w:rsidP="00624CED">
            <w:pPr>
              <w:spacing w:after="0" w:line="240" w:lineRule="auto"/>
              <w:rPr>
                <w:rFonts w:ascii="Calibri" w:hAnsi="Calibri" w:cs="Calibri"/>
                <w:color w:val="000000"/>
                <w:sz w:val="20"/>
                <w:szCs w:val="20"/>
              </w:rPr>
            </w:pPr>
            <w:r w:rsidRPr="00624CED">
              <w:rPr>
                <w:rFonts w:ascii="Calibri" w:hAnsi="Calibri" w:cs="Calibri"/>
                <w:color w:val="000000"/>
                <w:sz w:val="20"/>
                <w:szCs w:val="20"/>
              </w:rPr>
              <w:t>How can we show that the present is different from or similar to the past?</w:t>
            </w:r>
          </w:p>
          <w:p w14:paraId="0CA28CA5" w14:textId="3B52E70A" w:rsidR="00FD1B0F" w:rsidRPr="00624CED" w:rsidRDefault="00FD1B0F" w:rsidP="008E7A9A">
            <w:pPr>
              <w:spacing w:after="0" w:line="240" w:lineRule="auto"/>
              <w:rPr>
                <w:rFonts w:ascii="Calibri" w:hAnsi="Calibri" w:cs="Calibri"/>
                <w:b/>
                <w:bCs/>
                <w:color w:val="000000"/>
                <w:sz w:val="20"/>
                <w:szCs w:val="20"/>
              </w:rPr>
            </w:pPr>
            <w:r w:rsidRPr="00624CED">
              <w:rPr>
                <w:rFonts w:ascii="Calibri" w:hAnsi="Calibri" w:cs="Calibri"/>
                <w:b/>
                <w:bCs/>
                <w:color w:val="000000"/>
                <w:sz w:val="20"/>
                <w:szCs w:val="20"/>
              </w:rPr>
              <w:t>Year 2</w:t>
            </w:r>
            <w:r w:rsidR="00624CED">
              <w:rPr>
                <w:rFonts w:ascii="Calibri" w:hAnsi="Calibri" w:cs="Calibri"/>
                <w:b/>
                <w:bCs/>
                <w:color w:val="000000"/>
                <w:sz w:val="20"/>
                <w:szCs w:val="20"/>
              </w:rPr>
              <w:t xml:space="preserve">- </w:t>
            </w:r>
            <w:r w:rsidR="006C0EA3">
              <w:rPr>
                <w:rFonts w:ascii="Calibri" w:hAnsi="Calibri" w:cs="Calibri"/>
                <w:b/>
                <w:bCs/>
                <w:color w:val="000000"/>
                <w:sz w:val="20"/>
                <w:szCs w:val="20"/>
              </w:rPr>
              <w:t>Learning About the Past</w:t>
            </w:r>
          </w:p>
          <w:p w14:paraId="3D8675A4" w14:textId="2A16B8EE" w:rsidR="00FD1B0F" w:rsidRDefault="00F0116C" w:rsidP="008E7A9A">
            <w:pPr>
              <w:spacing w:after="0" w:line="240" w:lineRule="auto"/>
              <w:rPr>
                <w:rFonts w:ascii="Calibri" w:hAnsi="Calibri" w:cs="Calibri"/>
                <w:color w:val="000000"/>
                <w:sz w:val="20"/>
                <w:szCs w:val="20"/>
              </w:rPr>
            </w:pPr>
            <w:r w:rsidRPr="00F0116C">
              <w:rPr>
                <w:rFonts w:ascii="Calibri" w:hAnsi="Calibri" w:cs="Calibri"/>
                <w:color w:val="000000"/>
                <w:sz w:val="20"/>
                <w:szCs w:val="20"/>
              </w:rPr>
              <w:t>In this unit students discover how they can use artefacts and sources to learn about the past. They have the opportunity to explore significant people, buildings, sites and natural environments in their local area and think about what stories their own community can tell from the past.</w:t>
            </w:r>
          </w:p>
          <w:p w14:paraId="11F71AA4" w14:textId="77777777" w:rsidR="006C0EA3" w:rsidRPr="008B7737" w:rsidRDefault="006C0EA3" w:rsidP="006C0EA3">
            <w:pPr>
              <w:spacing w:after="0" w:line="240" w:lineRule="auto"/>
              <w:rPr>
                <w:rFonts w:ascii="Calibri" w:hAnsi="Calibri" w:cs="Calibri"/>
                <w:b/>
                <w:bCs/>
                <w:color w:val="000000"/>
                <w:sz w:val="20"/>
                <w:szCs w:val="20"/>
              </w:rPr>
            </w:pPr>
            <w:r w:rsidRPr="008B7737">
              <w:rPr>
                <w:rFonts w:ascii="Calibri" w:hAnsi="Calibri" w:cs="Calibri"/>
                <w:b/>
                <w:bCs/>
                <w:color w:val="000000"/>
                <w:sz w:val="20"/>
                <w:szCs w:val="20"/>
              </w:rPr>
              <w:t>Key Inquiry Question</w:t>
            </w:r>
          </w:p>
          <w:p w14:paraId="44C1411A" w14:textId="4FC5B948" w:rsidR="006C0EA3" w:rsidRDefault="006C0EA3" w:rsidP="006C0EA3">
            <w:pPr>
              <w:spacing w:after="0" w:line="240" w:lineRule="auto"/>
              <w:rPr>
                <w:rFonts w:ascii="Calibri" w:hAnsi="Calibri" w:cs="Calibri"/>
                <w:color w:val="000000"/>
                <w:sz w:val="20"/>
                <w:szCs w:val="20"/>
              </w:rPr>
            </w:pPr>
            <w:r w:rsidRPr="006C0EA3">
              <w:rPr>
                <w:rFonts w:ascii="Calibri" w:hAnsi="Calibri" w:cs="Calibri"/>
                <w:color w:val="000000"/>
                <w:sz w:val="20"/>
                <w:szCs w:val="20"/>
              </w:rPr>
              <w:t>What aspects of the past can we see today and what do they tell us?</w:t>
            </w:r>
          </w:p>
          <w:p w14:paraId="7C9B937A" w14:textId="77777777" w:rsidR="004C7DC8" w:rsidRPr="00BA2C6D" w:rsidRDefault="004C7DC8" w:rsidP="008E7A9A">
            <w:pPr>
              <w:spacing w:after="0" w:line="240" w:lineRule="auto"/>
              <w:rPr>
                <w:rFonts w:ascii="Calibri" w:hAnsi="Calibri" w:cs="Calibri"/>
                <w:color w:val="000000"/>
                <w:sz w:val="20"/>
                <w:szCs w:val="20"/>
              </w:rPr>
            </w:pPr>
          </w:p>
          <w:p w14:paraId="001C1818" w14:textId="77777777" w:rsidR="0041389D" w:rsidRPr="00BA2C6D" w:rsidRDefault="0041389D" w:rsidP="008E7A9A">
            <w:pPr>
              <w:spacing w:after="0" w:line="240" w:lineRule="auto"/>
              <w:rPr>
                <w:rFonts w:ascii="Times New Roman" w:eastAsia="Times New Roman" w:hAnsi="Times New Roman" w:cs="Times New Roman"/>
                <w:sz w:val="20"/>
                <w:szCs w:val="20"/>
                <w:lang w:eastAsia="en-AU"/>
              </w:rPr>
            </w:pPr>
          </w:p>
        </w:tc>
      </w:tr>
      <w:tr w:rsidR="00205412" w:rsidRPr="00BA2C6D" w14:paraId="2031C567" w14:textId="77777777" w:rsidTr="008E7A9A">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E3490" w14:textId="77777777" w:rsidR="0041389D" w:rsidRPr="00404FC4" w:rsidRDefault="0041389D" w:rsidP="00205412">
            <w:pPr>
              <w:spacing w:after="0" w:line="240" w:lineRule="auto"/>
              <w:rPr>
                <w:rFonts w:eastAsia="Times New Roman" w:cstheme="minorHAnsi"/>
                <w:b/>
                <w:bCs/>
                <w:color w:val="000000"/>
                <w:sz w:val="20"/>
                <w:szCs w:val="20"/>
                <w:lang w:eastAsia="en-AU"/>
              </w:rPr>
            </w:pPr>
            <w:r w:rsidRPr="00404FC4">
              <w:rPr>
                <w:rFonts w:eastAsia="Times New Roman" w:cstheme="minorHAnsi"/>
                <w:b/>
                <w:bCs/>
                <w:color w:val="000000"/>
                <w:sz w:val="20"/>
                <w:szCs w:val="20"/>
                <w:lang w:eastAsia="en-AU"/>
              </w:rPr>
              <w:t>S</w:t>
            </w:r>
            <w:r w:rsidR="00205412" w:rsidRPr="00404FC4">
              <w:rPr>
                <w:rFonts w:eastAsia="Times New Roman" w:cstheme="minorHAnsi"/>
                <w:b/>
                <w:bCs/>
                <w:color w:val="000000"/>
                <w:sz w:val="20"/>
                <w:szCs w:val="20"/>
                <w:lang w:eastAsia="en-AU"/>
              </w:rPr>
              <w:t>cience</w:t>
            </w:r>
          </w:p>
          <w:p w14:paraId="1465827E" w14:textId="0E280934" w:rsidR="006C0EA3" w:rsidRPr="00BA2C6D" w:rsidRDefault="006C0EA3" w:rsidP="00205412">
            <w:pPr>
              <w:spacing w:after="0" w:line="240" w:lineRule="auto"/>
              <w:rPr>
                <w:rFonts w:ascii="Times New Roman" w:eastAsia="Times New Roman" w:hAnsi="Times New Roman" w:cs="Times New Roman"/>
                <w:sz w:val="20"/>
                <w:szCs w:val="20"/>
                <w:lang w:eastAsia="en-AU"/>
              </w:rPr>
            </w:pPr>
            <w:r w:rsidRPr="00404FC4">
              <w:rPr>
                <w:rFonts w:eastAsia="Times New Roman" w:cstheme="minorHAnsi"/>
                <w:b/>
                <w:bCs/>
                <w:sz w:val="20"/>
                <w:szCs w:val="20"/>
                <w:lang w:eastAsia="en-AU"/>
              </w:rPr>
              <w:t>Beth Palmer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DD020" w14:textId="2CEF9AEE" w:rsidR="00012906" w:rsidRPr="00012906" w:rsidRDefault="0041389D" w:rsidP="00012906">
            <w:pPr>
              <w:spacing w:after="0" w:line="240" w:lineRule="auto"/>
              <w:rPr>
                <w:rFonts w:ascii="Calibri" w:hAnsi="Calibri" w:cs="Calibri"/>
                <w:b/>
                <w:bCs/>
                <w:color w:val="000000"/>
                <w:sz w:val="20"/>
                <w:szCs w:val="20"/>
              </w:rPr>
            </w:pPr>
            <w:r w:rsidRPr="00BA2C6D">
              <w:rPr>
                <w:rFonts w:ascii="Calibri" w:hAnsi="Calibri" w:cs="Calibri"/>
                <w:b/>
                <w:bCs/>
                <w:color w:val="000000"/>
                <w:sz w:val="20"/>
                <w:szCs w:val="20"/>
              </w:rPr>
              <w:t xml:space="preserve">In Science this term, we will be studying </w:t>
            </w:r>
            <w:r w:rsidR="00012906" w:rsidRPr="00012906">
              <w:rPr>
                <w:rFonts w:ascii="Calibri" w:hAnsi="Calibri" w:cs="Calibri"/>
                <w:b/>
                <w:bCs/>
                <w:color w:val="000000"/>
                <w:sz w:val="20"/>
                <w:szCs w:val="20"/>
              </w:rPr>
              <w:t xml:space="preserve">Physical </w:t>
            </w:r>
            <w:r w:rsidR="001B4C63">
              <w:rPr>
                <w:rFonts w:ascii="Calibri" w:hAnsi="Calibri" w:cs="Calibri"/>
                <w:b/>
                <w:bCs/>
                <w:color w:val="000000"/>
                <w:sz w:val="20"/>
                <w:szCs w:val="20"/>
              </w:rPr>
              <w:t>S</w:t>
            </w:r>
            <w:r w:rsidR="00012906" w:rsidRPr="00012906">
              <w:rPr>
                <w:rFonts w:ascii="Calibri" w:hAnsi="Calibri" w:cs="Calibri"/>
                <w:b/>
                <w:bCs/>
                <w:color w:val="000000"/>
                <w:sz w:val="20"/>
                <w:szCs w:val="20"/>
              </w:rPr>
              <w:t>ciences</w:t>
            </w:r>
          </w:p>
          <w:p w14:paraId="3414E213" w14:textId="2AF27E23" w:rsidR="0041389D" w:rsidRPr="00012906" w:rsidRDefault="00B62A7D" w:rsidP="00975EFF">
            <w:pPr>
              <w:pStyle w:val="ListParagraph"/>
              <w:numPr>
                <w:ilvl w:val="0"/>
                <w:numId w:val="5"/>
              </w:numPr>
              <w:spacing w:after="0" w:line="240" w:lineRule="auto"/>
              <w:rPr>
                <w:rFonts w:ascii="Times New Roman" w:eastAsia="Times New Roman" w:hAnsi="Times New Roman" w:cs="Times New Roman"/>
                <w:sz w:val="20"/>
                <w:szCs w:val="20"/>
                <w:lang w:eastAsia="en-AU"/>
              </w:rPr>
            </w:pPr>
            <w:r w:rsidRPr="00B62A7D">
              <w:rPr>
                <w:rFonts w:ascii="Times New Roman" w:eastAsia="Times New Roman" w:hAnsi="Times New Roman" w:cs="Times New Roman"/>
                <w:sz w:val="20"/>
                <w:szCs w:val="20"/>
                <w:lang w:eastAsia="en-AU"/>
              </w:rPr>
              <w:t xml:space="preserve">investigating how Light and Sound are produced by a range of sources and </w:t>
            </w:r>
            <w:r>
              <w:rPr>
                <w:rFonts w:ascii="Times New Roman" w:eastAsia="Times New Roman" w:hAnsi="Times New Roman" w:cs="Times New Roman"/>
                <w:sz w:val="20"/>
                <w:szCs w:val="20"/>
                <w:lang w:eastAsia="en-AU"/>
              </w:rPr>
              <w:t xml:space="preserve">how they </w:t>
            </w:r>
            <w:r w:rsidRPr="00B62A7D">
              <w:rPr>
                <w:rFonts w:ascii="Times New Roman" w:eastAsia="Times New Roman" w:hAnsi="Times New Roman" w:cs="Times New Roman"/>
                <w:sz w:val="20"/>
                <w:szCs w:val="20"/>
                <w:lang w:eastAsia="en-AU"/>
              </w:rPr>
              <w:t>can be sensed</w:t>
            </w:r>
          </w:p>
        </w:tc>
      </w:tr>
      <w:tr w:rsidR="00205412" w:rsidRPr="00BA2C6D" w14:paraId="2F8A75A8" w14:textId="77777777" w:rsidTr="008E7A9A">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490A8" w14:textId="69EAD0DB" w:rsidR="0041389D" w:rsidRPr="00404FC4" w:rsidRDefault="0041389D" w:rsidP="008E7A9A">
            <w:pPr>
              <w:spacing w:after="0" w:line="240" w:lineRule="auto"/>
              <w:rPr>
                <w:rFonts w:eastAsia="Times New Roman" w:cstheme="minorHAnsi"/>
                <w:b/>
                <w:bCs/>
                <w:color w:val="000000"/>
                <w:sz w:val="20"/>
                <w:szCs w:val="20"/>
                <w:lang w:eastAsia="en-AU"/>
              </w:rPr>
            </w:pPr>
            <w:r w:rsidRPr="00404FC4">
              <w:rPr>
                <w:rFonts w:eastAsia="Times New Roman" w:cstheme="minorHAnsi"/>
                <w:b/>
                <w:bCs/>
                <w:color w:val="000000"/>
                <w:sz w:val="20"/>
                <w:szCs w:val="20"/>
                <w:lang w:eastAsia="en-AU"/>
              </w:rPr>
              <w:t>Health</w:t>
            </w:r>
            <w:r w:rsidR="006145F5" w:rsidRPr="00404FC4">
              <w:rPr>
                <w:rFonts w:eastAsia="Times New Roman" w:cstheme="minorHAnsi"/>
                <w:b/>
                <w:bCs/>
                <w:color w:val="000000"/>
                <w:sz w:val="20"/>
                <w:szCs w:val="20"/>
                <w:lang w:eastAsia="en-AU"/>
              </w:rPr>
              <w:t xml:space="preserve"> – </w:t>
            </w:r>
          </w:p>
          <w:p w14:paraId="306EB35F" w14:textId="0A51C056" w:rsidR="006145F5" w:rsidRPr="00BA2C6D" w:rsidRDefault="006145F5" w:rsidP="008E7A9A">
            <w:pPr>
              <w:spacing w:after="0" w:line="240" w:lineRule="auto"/>
              <w:rPr>
                <w:rFonts w:ascii="Times New Roman" w:eastAsia="Times New Roman" w:hAnsi="Times New Roman" w:cs="Times New Roman"/>
                <w:sz w:val="20"/>
                <w:szCs w:val="20"/>
                <w:lang w:eastAsia="en-AU"/>
              </w:rPr>
            </w:pPr>
            <w:r w:rsidRPr="00404FC4">
              <w:rPr>
                <w:rFonts w:eastAsia="Times New Roman" w:cstheme="minorHAnsi"/>
                <w:b/>
                <w:bCs/>
                <w:sz w:val="20"/>
                <w:szCs w:val="20"/>
                <w:lang w:eastAsia="en-AU"/>
              </w:rPr>
              <w:t>Cathy Henderson</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40AC5" w14:textId="1F028BDD" w:rsidR="0041389D" w:rsidRPr="0041389D" w:rsidRDefault="0041389D" w:rsidP="008E7A9A">
            <w:pPr>
              <w:spacing w:after="0" w:line="240" w:lineRule="auto"/>
              <w:rPr>
                <w:rFonts w:ascii="Calibri" w:eastAsia="Times New Roman" w:hAnsi="Calibri" w:cs="Calibri"/>
                <w:color w:val="000000"/>
                <w:sz w:val="20"/>
                <w:szCs w:val="20"/>
                <w:lang w:eastAsia="en-AU"/>
              </w:rPr>
            </w:pPr>
            <w:r w:rsidRPr="00BA2C6D">
              <w:rPr>
                <w:rFonts w:ascii="Calibri" w:eastAsia="Times New Roman" w:hAnsi="Calibri" w:cs="Calibri"/>
                <w:color w:val="000000"/>
                <w:sz w:val="20"/>
                <w:szCs w:val="20"/>
                <w:lang w:eastAsia="en-AU"/>
              </w:rPr>
              <w:t xml:space="preserve">Through the </w:t>
            </w:r>
            <w:r w:rsidRPr="00BA2C6D">
              <w:rPr>
                <w:rFonts w:ascii="Calibri" w:eastAsia="Times New Roman" w:hAnsi="Calibri" w:cs="Calibri"/>
                <w:b/>
                <w:bCs/>
                <w:color w:val="000000"/>
                <w:sz w:val="20"/>
                <w:szCs w:val="20"/>
                <w:lang w:eastAsia="en-AU"/>
              </w:rPr>
              <w:t>Friendly Schools Plus</w:t>
            </w:r>
            <w:r w:rsidRPr="00BA2C6D">
              <w:rPr>
                <w:rFonts w:ascii="Calibri" w:eastAsia="Times New Roman" w:hAnsi="Calibri" w:cs="Calibri"/>
                <w:color w:val="000000"/>
                <w:sz w:val="20"/>
                <w:szCs w:val="20"/>
                <w:lang w:eastAsia="en-AU"/>
              </w:rPr>
              <w:t xml:space="preserve"> program, students will learn to develop their Self</w:t>
            </w:r>
            <w:r>
              <w:rPr>
                <w:rFonts w:ascii="Calibri" w:eastAsia="Times New Roman" w:hAnsi="Calibri" w:cs="Calibri"/>
                <w:color w:val="000000"/>
                <w:sz w:val="20"/>
                <w:szCs w:val="20"/>
                <w:lang w:eastAsia="en-AU"/>
              </w:rPr>
              <w:t>-Awareness and Self-</w:t>
            </w:r>
            <w:r w:rsidRPr="00BA2C6D">
              <w:rPr>
                <w:rFonts w:ascii="Calibri" w:eastAsia="Times New Roman" w:hAnsi="Calibri" w:cs="Calibri"/>
                <w:color w:val="000000"/>
                <w:sz w:val="20"/>
                <w:szCs w:val="20"/>
                <w:lang w:eastAsia="en-AU"/>
              </w:rPr>
              <w:t xml:space="preserve">Management skills. </w:t>
            </w:r>
            <w:r>
              <w:rPr>
                <w:rFonts w:ascii="Calibri" w:eastAsia="Times New Roman" w:hAnsi="Calibri" w:cs="Calibri"/>
                <w:color w:val="000000"/>
                <w:sz w:val="20"/>
                <w:szCs w:val="20"/>
                <w:lang w:eastAsia="en-AU"/>
              </w:rPr>
              <w:t xml:space="preserve">Students have the option of viewing the movie </w:t>
            </w:r>
            <w:r>
              <w:rPr>
                <w:rFonts w:ascii="Calibri" w:eastAsia="Times New Roman" w:hAnsi="Calibri" w:cs="Calibri"/>
                <w:i/>
                <w:color w:val="000000"/>
                <w:sz w:val="20"/>
                <w:szCs w:val="20"/>
                <w:lang w:eastAsia="en-AU"/>
              </w:rPr>
              <w:t>Inside Out</w:t>
            </w:r>
            <w:r>
              <w:rPr>
                <w:rFonts w:ascii="Calibri" w:eastAsia="Times New Roman" w:hAnsi="Calibri" w:cs="Calibri"/>
                <w:color w:val="000000"/>
                <w:sz w:val="20"/>
                <w:szCs w:val="20"/>
                <w:lang w:eastAsia="en-AU"/>
              </w:rPr>
              <w:t xml:space="preserve"> (PG) to support our learning of the Zones of Regulation.</w:t>
            </w:r>
          </w:p>
          <w:p w14:paraId="447DF771" w14:textId="77777777" w:rsidR="0041389D" w:rsidRPr="00BA2C6D" w:rsidRDefault="0041389D" w:rsidP="008E7A9A">
            <w:pPr>
              <w:spacing w:after="0" w:line="240" w:lineRule="auto"/>
              <w:rPr>
                <w:rFonts w:ascii="Times New Roman" w:eastAsia="Times New Roman" w:hAnsi="Times New Roman" w:cs="Times New Roman"/>
                <w:sz w:val="20"/>
                <w:szCs w:val="20"/>
                <w:lang w:eastAsia="en-AU"/>
              </w:rPr>
            </w:pPr>
          </w:p>
        </w:tc>
      </w:tr>
      <w:tr w:rsidR="00205412" w:rsidRPr="00BA2C6D" w14:paraId="0E9DBFAE" w14:textId="77777777" w:rsidTr="008E7A9A">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06C12" w14:textId="77777777" w:rsidR="0041389D" w:rsidRPr="00BA2C6D" w:rsidRDefault="0041389D" w:rsidP="008E7A9A">
            <w:pPr>
              <w:spacing w:after="0" w:line="240" w:lineRule="auto"/>
              <w:rPr>
                <w:rFonts w:ascii="Calibri" w:eastAsia="Times New Roman" w:hAnsi="Calibri" w:cs="Calibri"/>
                <w:b/>
                <w:bCs/>
                <w:color w:val="000000"/>
                <w:sz w:val="20"/>
                <w:szCs w:val="20"/>
                <w:lang w:eastAsia="en-AU"/>
              </w:rPr>
            </w:pPr>
            <w:r w:rsidRPr="00BA2C6D">
              <w:rPr>
                <w:rFonts w:ascii="Calibri" w:eastAsia="Times New Roman" w:hAnsi="Calibri" w:cs="Calibri"/>
                <w:b/>
                <w:bCs/>
                <w:color w:val="000000"/>
                <w:sz w:val="20"/>
                <w:szCs w:val="20"/>
                <w:lang w:eastAsia="en-AU"/>
              </w:rPr>
              <w:t>Specialist Subjects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ED7A9" w14:textId="519139CE" w:rsidR="0041389D" w:rsidRPr="00BA2C6D" w:rsidRDefault="008B7737" w:rsidP="008E7A9A">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PE, </w:t>
            </w:r>
            <w:r w:rsidR="0041389D" w:rsidRPr="00BA2C6D">
              <w:rPr>
                <w:rFonts w:ascii="Calibri" w:eastAsia="Times New Roman" w:hAnsi="Calibri" w:cs="Calibri"/>
                <w:color w:val="000000"/>
                <w:sz w:val="20"/>
                <w:szCs w:val="20"/>
                <w:lang w:eastAsia="en-AU"/>
              </w:rPr>
              <w:t xml:space="preserve">Italian, Music and Art will also send through their own Curriculum Summaries </w:t>
            </w:r>
            <w:r>
              <w:rPr>
                <w:rFonts w:ascii="Calibri" w:eastAsia="Times New Roman" w:hAnsi="Calibri" w:cs="Calibri"/>
                <w:color w:val="000000"/>
                <w:sz w:val="20"/>
                <w:szCs w:val="20"/>
                <w:lang w:eastAsia="en-AU"/>
              </w:rPr>
              <w:t>and can</w:t>
            </w:r>
            <w:r w:rsidR="0041389D" w:rsidRPr="00BA2C6D">
              <w:rPr>
                <w:rFonts w:ascii="Calibri" w:eastAsia="Times New Roman" w:hAnsi="Calibri" w:cs="Calibri"/>
                <w:color w:val="000000"/>
                <w:sz w:val="20"/>
                <w:szCs w:val="20"/>
                <w:lang w:eastAsia="en-AU"/>
              </w:rPr>
              <w:t xml:space="preserve"> be accessed on the school website. </w:t>
            </w:r>
          </w:p>
          <w:p w14:paraId="6D34689A" w14:textId="77777777" w:rsidR="0041389D" w:rsidRPr="00BA2C6D" w:rsidRDefault="0041389D" w:rsidP="008E7A9A">
            <w:pPr>
              <w:spacing w:after="0" w:line="240" w:lineRule="auto"/>
              <w:rPr>
                <w:rFonts w:ascii="Calibri" w:eastAsia="Times New Roman" w:hAnsi="Calibri" w:cs="Calibri"/>
                <w:color w:val="000000"/>
                <w:sz w:val="20"/>
                <w:szCs w:val="20"/>
                <w:lang w:eastAsia="en-AU"/>
              </w:rPr>
            </w:pPr>
          </w:p>
        </w:tc>
      </w:tr>
    </w:tbl>
    <w:p w14:paraId="54CF20B2" w14:textId="77777777" w:rsidR="0041389D" w:rsidRDefault="0041389D" w:rsidP="0041389D">
      <w:pPr>
        <w:spacing w:after="0" w:line="240" w:lineRule="auto"/>
        <w:rPr>
          <w:rFonts w:ascii="Times New Roman" w:eastAsia="Times New Roman" w:hAnsi="Times New Roman" w:cs="Times New Roman"/>
          <w:sz w:val="20"/>
          <w:szCs w:val="20"/>
          <w:lang w:eastAsia="en-AU"/>
        </w:rPr>
      </w:pPr>
      <w:r w:rsidRPr="00BA2C6D">
        <w:rPr>
          <w:rFonts w:ascii="Calibri" w:eastAsia="Times New Roman" w:hAnsi="Calibri" w:cs="Calibri"/>
          <w:b/>
          <w:bCs/>
          <w:color w:val="000000"/>
          <w:sz w:val="20"/>
          <w:szCs w:val="20"/>
          <w:lang w:eastAsia="en-AU"/>
        </w:rPr>
        <w:t>PG Film Ratings</w:t>
      </w:r>
      <w:r w:rsidRPr="00BA2C6D">
        <w:rPr>
          <w:rFonts w:ascii="Times New Roman" w:eastAsia="Times New Roman" w:hAnsi="Times New Roman" w:cs="Times New Roman"/>
          <w:sz w:val="20"/>
          <w:szCs w:val="20"/>
          <w:lang w:eastAsia="en-AU"/>
        </w:rPr>
        <w:t xml:space="preserve"> </w:t>
      </w:r>
    </w:p>
    <w:p w14:paraId="29262621" w14:textId="77777777" w:rsidR="0041389D" w:rsidRDefault="0041389D" w:rsidP="0041389D">
      <w:pPr>
        <w:spacing w:after="0" w:line="240" w:lineRule="auto"/>
        <w:rPr>
          <w:rFonts w:ascii="Times New Roman" w:eastAsia="Times New Roman" w:hAnsi="Times New Roman" w:cs="Times New Roman"/>
          <w:sz w:val="20"/>
          <w:szCs w:val="20"/>
          <w:lang w:eastAsia="en-AU"/>
        </w:rPr>
      </w:pPr>
    </w:p>
    <w:p w14:paraId="3791952F" w14:textId="77777777" w:rsidR="0041389D" w:rsidRPr="00BA2C6D" w:rsidRDefault="0041389D" w:rsidP="0041389D">
      <w:pPr>
        <w:spacing w:after="0" w:line="240" w:lineRule="auto"/>
        <w:rPr>
          <w:rFonts w:ascii="Times New Roman" w:eastAsia="Times New Roman" w:hAnsi="Times New Roman" w:cs="Times New Roman"/>
          <w:sz w:val="20"/>
          <w:szCs w:val="20"/>
          <w:lang w:eastAsia="en-AU"/>
        </w:rPr>
      </w:pPr>
      <w:r w:rsidRPr="00BA2C6D">
        <w:rPr>
          <w:rFonts w:ascii="Calibri" w:eastAsia="Times New Roman" w:hAnsi="Calibri" w:cs="Calibri"/>
          <w:color w:val="000000"/>
          <w:sz w:val="20"/>
          <w:szCs w:val="20"/>
          <w:lang w:eastAsia="en-AU"/>
        </w:rPr>
        <w:t xml:space="preserve">The </w:t>
      </w:r>
      <w:r w:rsidRPr="00BA2C6D">
        <w:rPr>
          <w:rFonts w:ascii="Calibri" w:eastAsia="Times New Roman" w:hAnsi="Calibri" w:cs="Calibri"/>
          <w:i/>
          <w:iCs/>
          <w:color w:val="000000"/>
          <w:sz w:val="20"/>
          <w:szCs w:val="20"/>
          <w:lang w:eastAsia="en-AU"/>
        </w:rPr>
        <w:t xml:space="preserve">Australian Classification Board </w:t>
      </w:r>
      <w:r w:rsidRPr="00BA2C6D">
        <w:rPr>
          <w:rFonts w:ascii="Calibri" w:eastAsia="Times New Roman" w:hAnsi="Calibri" w:cs="Calibri"/>
          <w:color w:val="000000"/>
          <w:sz w:val="20"/>
          <w:szCs w:val="20"/>
          <w:lang w:eastAsia="en-AU"/>
        </w:rPr>
        <w:t xml:space="preserve">defines a PG film as one with </w:t>
      </w:r>
      <w:r w:rsidRPr="00BA2C6D">
        <w:rPr>
          <w:rFonts w:ascii="Calibri" w:eastAsia="Times New Roman" w:hAnsi="Calibri" w:cs="Calibri"/>
          <w:b/>
          <w:bCs/>
          <w:color w:val="000000"/>
          <w:sz w:val="20"/>
          <w:szCs w:val="20"/>
          <w:lang w:eastAsia="en-AU"/>
        </w:rPr>
        <w:t>Parental guidance recommended</w:t>
      </w:r>
      <w:r w:rsidRPr="00BA2C6D">
        <w:rPr>
          <w:rFonts w:ascii="Calibri" w:eastAsia="Times New Roman" w:hAnsi="Calibri" w:cs="Calibri"/>
          <w:color w:val="000000"/>
          <w:sz w:val="20"/>
          <w:szCs w:val="20"/>
          <w:lang w:eastAsia="en-AU"/>
        </w:rPr>
        <w:t xml:space="preserve"> – “A film that contains material that young children may find confusing or upsetting”, and “may require parental supervision”. The content is described as being mild in i</w:t>
      </w:r>
      <w:r>
        <w:rPr>
          <w:rFonts w:ascii="Calibri" w:eastAsia="Times New Roman" w:hAnsi="Calibri" w:cs="Calibri"/>
          <w:color w:val="000000"/>
          <w:sz w:val="20"/>
          <w:szCs w:val="20"/>
          <w:lang w:eastAsia="en-AU"/>
        </w:rPr>
        <w:t xml:space="preserve">mpact. PG films being viewed </w:t>
      </w:r>
      <w:r w:rsidRPr="00BA2C6D">
        <w:rPr>
          <w:rFonts w:ascii="Calibri" w:eastAsia="Times New Roman" w:hAnsi="Calibri" w:cs="Calibri"/>
          <w:color w:val="000000"/>
          <w:sz w:val="20"/>
          <w:szCs w:val="20"/>
          <w:lang w:eastAsia="en-AU"/>
        </w:rPr>
        <w:t>will be deemed as appropriate based on their relevance to the school context, their relevance to the student's age and at times their relevance to the current learning of the students. Furthermore, the viewing of films can provide an opportunity for students to explore film genre, visual conventions, underlying messages and educational topics, therefore leaving room for excellent discussions and learning experiences.</w:t>
      </w:r>
      <w:r>
        <w:rPr>
          <w:rFonts w:ascii="Calibri" w:eastAsia="Times New Roman" w:hAnsi="Calibri" w:cs="Calibri"/>
          <w:color w:val="000000"/>
          <w:sz w:val="20"/>
          <w:szCs w:val="20"/>
          <w:lang w:eastAsia="en-AU"/>
        </w:rPr>
        <w:t xml:space="preserve"> On Learning </w:t>
      </w:r>
      <w:proofErr w:type="gramStart"/>
      <w:r>
        <w:rPr>
          <w:rFonts w:ascii="Calibri" w:eastAsia="Times New Roman" w:hAnsi="Calibri" w:cs="Calibri"/>
          <w:color w:val="000000"/>
          <w:sz w:val="20"/>
          <w:szCs w:val="20"/>
          <w:lang w:eastAsia="en-AU"/>
        </w:rPr>
        <w:t>Grids</w:t>
      </w:r>
      <w:proofErr w:type="gramEnd"/>
      <w:r>
        <w:rPr>
          <w:rFonts w:ascii="Calibri" w:eastAsia="Times New Roman" w:hAnsi="Calibri" w:cs="Calibri"/>
          <w:color w:val="000000"/>
          <w:sz w:val="20"/>
          <w:szCs w:val="20"/>
          <w:lang w:eastAsia="en-AU"/>
        </w:rPr>
        <w:t xml:space="preserve"> we will write PG next to movies and television shows that are PG. It will be up to parent/carer discretion to whether you allow your child to participate in these activities. </w:t>
      </w:r>
    </w:p>
    <w:p w14:paraId="6714F3B4" w14:textId="77777777" w:rsidR="0041389D" w:rsidRPr="00BA2C6D" w:rsidRDefault="0041389D" w:rsidP="0041389D">
      <w:pPr>
        <w:rPr>
          <w:sz w:val="20"/>
          <w:szCs w:val="20"/>
        </w:rPr>
      </w:pPr>
    </w:p>
    <w:p w14:paraId="29D6331C" w14:textId="77777777" w:rsidR="008E7A9A" w:rsidRDefault="008E7A9A"/>
    <w:sectPr w:rsidR="008E7A9A" w:rsidSect="004138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9B0"/>
    <w:multiLevelType w:val="multilevel"/>
    <w:tmpl w:val="8484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E5763"/>
    <w:multiLevelType w:val="hybridMultilevel"/>
    <w:tmpl w:val="5AC83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1F76AA"/>
    <w:multiLevelType w:val="multilevel"/>
    <w:tmpl w:val="A23A0F1C"/>
    <w:lvl w:ilvl="0">
      <w:start w:val="1"/>
      <w:numFmt w:val="bullet"/>
      <w:lvlText w:val=""/>
      <w:lvlJc w:val="left"/>
      <w:pPr>
        <w:tabs>
          <w:tab w:val="num" w:pos="720"/>
        </w:tabs>
        <w:ind w:left="720" w:hanging="360"/>
      </w:pPr>
      <w:rPr>
        <w:rFonts w:ascii="Symbol" w:hAnsi="Symbol" w:hint="default"/>
        <w:sz w:val="20"/>
      </w:rPr>
    </w:lvl>
    <w:lvl w:ilvl="1">
      <w:start w:val="126"/>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30EF5"/>
    <w:multiLevelType w:val="multilevel"/>
    <w:tmpl w:val="E162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FF0758"/>
    <w:multiLevelType w:val="hybridMultilevel"/>
    <w:tmpl w:val="51208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D14714"/>
    <w:multiLevelType w:val="multilevel"/>
    <w:tmpl w:val="2D24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8F7184"/>
    <w:multiLevelType w:val="multilevel"/>
    <w:tmpl w:val="A23A0F1C"/>
    <w:lvl w:ilvl="0">
      <w:start w:val="1"/>
      <w:numFmt w:val="bullet"/>
      <w:lvlText w:val=""/>
      <w:lvlJc w:val="left"/>
      <w:pPr>
        <w:tabs>
          <w:tab w:val="num" w:pos="720"/>
        </w:tabs>
        <w:ind w:left="720" w:hanging="360"/>
      </w:pPr>
      <w:rPr>
        <w:rFonts w:ascii="Symbol" w:hAnsi="Symbol" w:hint="default"/>
        <w:sz w:val="20"/>
      </w:rPr>
    </w:lvl>
    <w:lvl w:ilvl="1">
      <w:start w:val="126"/>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E66E6F"/>
    <w:multiLevelType w:val="hybridMultilevel"/>
    <w:tmpl w:val="CBF4D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9D"/>
    <w:rsid w:val="00012906"/>
    <w:rsid w:val="000B33A5"/>
    <w:rsid w:val="00177412"/>
    <w:rsid w:val="001A3005"/>
    <w:rsid w:val="001B4C63"/>
    <w:rsid w:val="00205412"/>
    <w:rsid w:val="00245F21"/>
    <w:rsid w:val="002A3BDA"/>
    <w:rsid w:val="002F7F68"/>
    <w:rsid w:val="00404FC4"/>
    <w:rsid w:val="0041389D"/>
    <w:rsid w:val="0047080C"/>
    <w:rsid w:val="0047648D"/>
    <w:rsid w:val="004B2770"/>
    <w:rsid w:val="004C7DC8"/>
    <w:rsid w:val="004F7C8D"/>
    <w:rsid w:val="00502409"/>
    <w:rsid w:val="005F14F4"/>
    <w:rsid w:val="006145F5"/>
    <w:rsid w:val="00624CED"/>
    <w:rsid w:val="00634BD5"/>
    <w:rsid w:val="0069632E"/>
    <w:rsid w:val="006A330D"/>
    <w:rsid w:val="006C0EA3"/>
    <w:rsid w:val="00710F00"/>
    <w:rsid w:val="0073224C"/>
    <w:rsid w:val="007F338C"/>
    <w:rsid w:val="008B7737"/>
    <w:rsid w:val="008E7A9A"/>
    <w:rsid w:val="00975EFF"/>
    <w:rsid w:val="009D2A37"/>
    <w:rsid w:val="00A20BB5"/>
    <w:rsid w:val="00A3484B"/>
    <w:rsid w:val="00B62A7D"/>
    <w:rsid w:val="00C35378"/>
    <w:rsid w:val="00C731A0"/>
    <w:rsid w:val="00CF7A55"/>
    <w:rsid w:val="00D3533A"/>
    <w:rsid w:val="00E10861"/>
    <w:rsid w:val="00EE382F"/>
    <w:rsid w:val="00F0116C"/>
    <w:rsid w:val="00F23CD3"/>
    <w:rsid w:val="00F74745"/>
    <w:rsid w:val="00F74A1B"/>
    <w:rsid w:val="00F858DC"/>
    <w:rsid w:val="00FD1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07E5"/>
  <w15:chartTrackingRefBased/>
  <w15:docId w15:val="{70951DD6-2E79-4EE0-B4A6-A522E5DA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EDMONDS Amy [White Gum Val Primary School]</dc:creator>
  <cp:keywords/>
  <dc:description/>
  <cp:lastModifiedBy>HEATON Jodie [White Gum Val Primary School]</cp:lastModifiedBy>
  <cp:revision>2</cp:revision>
  <dcterms:created xsi:type="dcterms:W3CDTF">2021-08-05T07:41:00Z</dcterms:created>
  <dcterms:modified xsi:type="dcterms:W3CDTF">2021-08-05T07:41:00Z</dcterms:modified>
</cp:coreProperties>
</file>